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7B" w:rsidRDefault="0059447B" w:rsidP="0059447B">
      <w:pPr>
        <w:pBdr>
          <w:bottom w:val="single" w:sz="12" w:space="1" w:color="auto"/>
        </w:pBdr>
        <w:tabs>
          <w:tab w:val="left" w:pos="6379"/>
          <w:tab w:val="left" w:pos="6663"/>
          <w:tab w:val="left" w:pos="7371"/>
        </w:tabs>
        <w:jc w:val="center"/>
        <w:rPr>
          <w:b/>
          <w:color w:val="4F81BD"/>
        </w:rPr>
      </w:pPr>
      <w:r w:rsidRPr="00F2368D">
        <w:rPr>
          <w:b/>
          <w:color w:val="4F81BD"/>
        </w:rPr>
        <w:t>Trafford Children’s Therapy Service</w:t>
      </w:r>
    </w:p>
    <w:p w:rsidR="0059447B" w:rsidRPr="00F2368D" w:rsidRDefault="0059447B" w:rsidP="0059447B">
      <w:pPr>
        <w:pBdr>
          <w:bottom w:val="single" w:sz="12" w:space="1" w:color="auto"/>
        </w:pBdr>
        <w:tabs>
          <w:tab w:val="left" w:pos="6379"/>
          <w:tab w:val="left" w:pos="6663"/>
          <w:tab w:val="left" w:pos="7371"/>
        </w:tabs>
        <w:jc w:val="center"/>
        <w:rPr>
          <w:b/>
          <w:color w:val="4F81BD"/>
        </w:rPr>
      </w:pPr>
    </w:p>
    <w:p w:rsidR="0059447B" w:rsidRPr="00516739" w:rsidRDefault="0059447B" w:rsidP="0059447B">
      <w:pPr>
        <w:pBdr>
          <w:bottom w:val="single" w:sz="12" w:space="1" w:color="auto"/>
        </w:pBdr>
        <w:jc w:val="center"/>
        <w:rPr>
          <w:b/>
          <w:szCs w:val="20"/>
        </w:rPr>
      </w:pPr>
      <w:r w:rsidRPr="00516739">
        <w:rPr>
          <w:b/>
          <w:color w:val="4F81BD"/>
          <w:szCs w:val="20"/>
        </w:rPr>
        <w:t>PRIMARY SCHOOL -</w:t>
      </w:r>
      <w:r w:rsidRPr="00516739">
        <w:rPr>
          <w:b/>
          <w:szCs w:val="20"/>
        </w:rPr>
        <w:t xml:space="preserve"> GETTING READY TO CATCH AND THROW</w:t>
      </w:r>
    </w:p>
    <w:p w:rsidR="0059447B" w:rsidRPr="00516739" w:rsidRDefault="0059447B" w:rsidP="0059447B">
      <w:pPr>
        <w:pStyle w:val="NoSpacing"/>
      </w:pPr>
    </w:p>
    <w:p w:rsidR="0059447B" w:rsidRPr="00516739" w:rsidRDefault="0059447B" w:rsidP="0059447B">
      <w:pPr>
        <w:rPr>
          <w:b/>
          <w:sz w:val="22"/>
        </w:rPr>
      </w:pPr>
      <w:r w:rsidRPr="00516739">
        <w:rPr>
          <w:b/>
          <w:sz w:val="22"/>
        </w:rPr>
        <w:t xml:space="preserve">Ball skills are a combination of many different elements such as: </w:t>
      </w:r>
    </w:p>
    <w:p w:rsidR="0059447B" w:rsidRPr="00516739" w:rsidRDefault="0059447B" w:rsidP="0059447B">
      <w:pPr>
        <w:rPr>
          <w:sz w:val="22"/>
        </w:rPr>
      </w:pPr>
    </w:p>
    <w:p w:rsidR="0059447B" w:rsidRPr="00516739" w:rsidRDefault="0059447B" w:rsidP="0059447B">
      <w:pPr>
        <w:numPr>
          <w:ilvl w:val="0"/>
          <w:numId w:val="13"/>
        </w:numPr>
        <w:spacing w:after="0"/>
        <w:rPr>
          <w:sz w:val="22"/>
        </w:rPr>
      </w:pPr>
      <w:r w:rsidRPr="00516739">
        <w:rPr>
          <w:b/>
          <w:sz w:val="22"/>
        </w:rPr>
        <w:t>Timing –</w:t>
      </w:r>
      <w:r w:rsidRPr="00516739">
        <w:rPr>
          <w:sz w:val="22"/>
        </w:rPr>
        <w:t xml:space="preserve"> to predict where and when the ball will land </w:t>
      </w:r>
    </w:p>
    <w:p w:rsidR="0059447B" w:rsidRPr="00516739" w:rsidRDefault="0059447B" w:rsidP="0059447B">
      <w:pPr>
        <w:numPr>
          <w:ilvl w:val="0"/>
          <w:numId w:val="13"/>
        </w:numPr>
        <w:spacing w:after="0"/>
        <w:rPr>
          <w:sz w:val="22"/>
        </w:rPr>
      </w:pPr>
      <w:r w:rsidRPr="00516739">
        <w:rPr>
          <w:b/>
          <w:sz w:val="22"/>
        </w:rPr>
        <w:t>Tracking with the eyes</w:t>
      </w:r>
      <w:r w:rsidRPr="00516739">
        <w:rPr>
          <w:sz w:val="22"/>
        </w:rPr>
        <w:t xml:space="preserve"> as the ball moves through the air </w:t>
      </w:r>
    </w:p>
    <w:p w:rsidR="0059447B" w:rsidRPr="00516739" w:rsidRDefault="0059447B" w:rsidP="0059447B">
      <w:pPr>
        <w:numPr>
          <w:ilvl w:val="0"/>
          <w:numId w:val="13"/>
        </w:numPr>
        <w:spacing w:after="0"/>
        <w:rPr>
          <w:sz w:val="22"/>
        </w:rPr>
      </w:pPr>
      <w:r w:rsidRPr="00516739">
        <w:rPr>
          <w:sz w:val="22"/>
        </w:rPr>
        <w:t xml:space="preserve">Ability to </w:t>
      </w:r>
      <w:r w:rsidRPr="00516739">
        <w:rPr>
          <w:b/>
          <w:sz w:val="22"/>
        </w:rPr>
        <w:t>use hands together</w:t>
      </w:r>
      <w:r w:rsidRPr="00516739">
        <w:rPr>
          <w:sz w:val="22"/>
        </w:rPr>
        <w:t xml:space="preserve"> smoothly </w:t>
      </w:r>
    </w:p>
    <w:p w:rsidR="0059447B" w:rsidRPr="00516739" w:rsidRDefault="0059447B" w:rsidP="0059447B">
      <w:pPr>
        <w:numPr>
          <w:ilvl w:val="0"/>
          <w:numId w:val="13"/>
        </w:numPr>
        <w:spacing w:after="0"/>
        <w:rPr>
          <w:sz w:val="22"/>
        </w:rPr>
      </w:pPr>
      <w:r w:rsidRPr="00516739">
        <w:rPr>
          <w:sz w:val="22"/>
        </w:rPr>
        <w:t xml:space="preserve">Ability to </w:t>
      </w:r>
      <w:r w:rsidRPr="00516739">
        <w:rPr>
          <w:b/>
          <w:sz w:val="22"/>
        </w:rPr>
        <w:t>judge distance, speed and direction</w:t>
      </w:r>
      <w:r w:rsidRPr="00516739">
        <w:rPr>
          <w:sz w:val="22"/>
        </w:rPr>
        <w:t xml:space="preserve"> </w:t>
      </w:r>
    </w:p>
    <w:p w:rsidR="0059447B" w:rsidRPr="00516739" w:rsidRDefault="0059447B" w:rsidP="0059447B">
      <w:pPr>
        <w:numPr>
          <w:ilvl w:val="0"/>
          <w:numId w:val="13"/>
        </w:numPr>
        <w:spacing w:after="0"/>
        <w:rPr>
          <w:sz w:val="22"/>
        </w:rPr>
      </w:pPr>
      <w:r w:rsidRPr="00516739">
        <w:rPr>
          <w:sz w:val="22"/>
        </w:rPr>
        <w:t xml:space="preserve">Making </w:t>
      </w:r>
      <w:r w:rsidRPr="00516739">
        <w:rPr>
          <w:b/>
          <w:sz w:val="22"/>
        </w:rPr>
        <w:t>postural adjustments</w:t>
      </w:r>
      <w:r w:rsidRPr="00516739">
        <w:rPr>
          <w:sz w:val="22"/>
        </w:rPr>
        <w:t xml:space="preserve"> to be in the right place at the right time </w:t>
      </w:r>
    </w:p>
    <w:p w:rsidR="0059447B" w:rsidRPr="00516739" w:rsidRDefault="0059447B" w:rsidP="0059447B">
      <w:pPr>
        <w:numPr>
          <w:ilvl w:val="0"/>
          <w:numId w:val="13"/>
        </w:numPr>
        <w:spacing w:after="0"/>
        <w:rPr>
          <w:sz w:val="22"/>
        </w:rPr>
      </w:pPr>
      <w:r w:rsidRPr="00516739">
        <w:rPr>
          <w:sz w:val="22"/>
        </w:rPr>
        <w:t xml:space="preserve">Ability to </w:t>
      </w:r>
      <w:r w:rsidRPr="00516739">
        <w:rPr>
          <w:b/>
          <w:sz w:val="22"/>
        </w:rPr>
        <w:t>grasp and release</w:t>
      </w:r>
      <w:r w:rsidRPr="00516739">
        <w:rPr>
          <w:sz w:val="22"/>
        </w:rPr>
        <w:t xml:space="preserve"> at the right moment </w:t>
      </w:r>
    </w:p>
    <w:p w:rsidR="0059447B" w:rsidRPr="00516739" w:rsidRDefault="0059447B" w:rsidP="0059447B">
      <w:pPr>
        <w:rPr>
          <w:sz w:val="22"/>
        </w:rPr>
      </w:pPr>
    </w:p>
    <w:p w:rsidR="0059447B" w:rsidRPr="00516739" w:rsidRDefault="0059447B" w:rsidP="0059447B">
      <w:pPr>
        <w:rPr>
          <w:sz w:val="22"/>
        </w:rPr>
      </w:pPr>
      <w:r w:rsidRPr="00516739">
        <w:rPr>
          <w:sz w:val="22"/>
        </w:rPr>
        <w:t xml:space="preserve">Ball skills require a lot of practice and repetition. Here are some suggestions to develop these skills. </w:t>
      </w:r>
    </w:p>
    <w:p w:rsidR="0059447B" w:rsidRPr="00516739" w:rsidRDefault="0059447B" w:rsidP="0059447B">
      <w:pPr>
        <w:pStyle w:val="NoSpacing"/>
      </w:pPr>
    </w:p>
    <w:p w:rsidR="0059447B" w:rsidRPr="00516739" w:rsidRDefault="0059447B" w:rsidP="0059447B">
      <w:pPr>
        <w:rPr>
          <w:b/>
          <w:sz w:val="22"/>
          <w:u w:val="single"/>
        </w:rPr>
      </w:pPr>
      <w:r w:rsidRPr="00516739">
        <w:rPr>
          <w:b/>
          <w:sz w:val="22"/>
          <w:u w:val="single"/>
        </w:rPr>
        <w:t xml:space="preserve">CATCHING A BALL </w:t>
      </w:r>
    </w:p>
    <w:p w:rsidR="0059447B" w:rsidRPr="00516739" w:rsidRDefault="0059447B" w:rsidP="0059447B">
      <w:pPr>
        <w:rPr>
          <w:b/>
          <w:sz w:val="22"/>
        </w:rPr>
      </w:pPr>
    </w:p>
    <w:p w:rsidR="0059447B" w:rsidRPr="00516739" w:rsidRDefault="0059447B" w:rsidP="0059447B">
      <w:pPr>
        <w:numPr>
          <w:ilvl w:val="0"/>
          <w:numId w:val="14"/>
        </w:numPr>
        <w:spacing w:after="0"/>
        <w:rPr>
          <w:sz w:val="22"/>
        </w:rPr>
      </w:pPr>
      <w:r w:rsidRPr="00516739">
        <w:rPr>
          <w:sz w:val="22"/>
        </w:rPr>
        <w:t xml:space="preserve">Prepare the hands for catching by rubbing the hands together. This gives feedback to the catching area of the hands. </w:t>
      </w:r>
    </w:p>
    <w:p w:rsidR="0059447B" w:rsidRPr="00516739" w:rsidRDefault="0059447B" w:rsidP="0059447B">
      <w:pPr>
        <w:ind w:left="720"/>
        <w:rPr>
          <w:sz w:val="22"/>
        </w:rPr>
      </w:pPr>
    </w:p>
    <w:p w:rsidR="0059447B" w:rsidRPr="00516739" w:rsidRDefault="0059447B" w:rsidP="0059447B">
      <w:pPr>
        <w:numPr>
          <w:ilvl w:val="0"/>
          <w:numId w:val="14"/>
        </w:numPr>
        <w:spacing w:after="0"/>
        <w:rPr>
          <w:sz w:val="22"/>
        </w:rPr>
      </w:pPr>
      <w:r w:rsidRPr="00516739">
        <w:rPr>
          <w:sz w:val="22"/>
        </w:rPr>
        <w:t>Start by throwing larger to smaller balls as the child’s skills develop.</w:t>
      </w:r>
    </w:p>
    <w:p w:rsidR="0059447B" w:rsidRPr="00516739" w:rsidRDefault="0059447B" w:rsidP="0059447B">
      <w:pPr>
        <w:rPr>
          <w:sz w:val="22"/>
        </w:rPr>
      </w:pPr>
    </w:p>
    <w:p w:rsidR="0059447B" w:rsidRPr="00516739" w:rsidRDefault="0059447B" w:rsidP="0059447B">
      <w:pPr>
        <w:numPr>
          <w:ilvl w:val="0"/>
          <w:numId w:val="14"/>
        </w:numPr>
        <w:spacing w:after="0"/>
        <w:rPr>
          <w:sz w:val="22"/>
        </w:rPr>
      </w:pPr>
      <w:r w:rsidRPr="00516739">
        <w:rPr>
          <w:sz w:val="22"/>
        </w:rPr>
        <w:t xml:space="preserve">Start by standing closer in distance to each other and increase the distance between them as the child’s skills develop. </w:t>
      </w:r>
    </w:p>
    <w:p w:rsidR="0059447B" w:rsidRPr="00516739" w:rsidRDefault="0059447B" w:rsidP="0059447B">
      <w:pPr>
        <w:rPr>
          <w:sz w:val="22"/>
        </w:rPr>
      </w:pPr>
    </w:p>
    <w:p w:rsidR="0059447B" w:rsidRPr="00516739" w:rsidRDefault="0059447B" w:rsidP="0059447B">
      <w:pPr>
        <w:numPr>
          <w:ilvl w:val="0"/>
          <w:numId w:val="14"/>
        </w:numPr>
        <w:spacing w:after="0"/>
        <w:rPr>
          <w:sz w:val="22"/>
        </w:rPr>
      </w:pPr>
      <w:r w:rsidRPr="00516739">
        <w:rPr>
          <w:sz w:val="22"/>
        </w:rPr>
        <w:t xml:space="preserve">Start by throwing straight to the child and as skills develop throw slightly to one side. Start by using objects that are easier to catch for </w:t>
      </w:r>
      <w:r>
        <w:rPr>
          <w:sz w:val="22"/>
        </w:rPr>
        <w:t xml:space="preserve">example a bean bag, </w:t>
      </w:r>
      <w:proofErr w:type="spellStart"/>
      <w:r>
        <w:rPr>
          <w:sz w:val="22"/>
        </w:rPr>
        <w:t>koosh</w:t>
      </w:r>
      <w:proofErr w:type="spellEnd"/>
      <w:r>
        <w:rPr>
          <w:sz w:val="22"/>
        </w:rPr>
        <w:t xml:space="preserve"> ball or </w:t>
      </w:r>
      <w:r w:rsidRPr="00516739">
        <w:rPr>
          <w:sz w:val="22"/>
        </w:rPr>
        <w:t xml:space="preserve">balloon. </w:t>
      </w:r>
    </w:p>
    <w:p w:rsidR="0059447B" w:rsidRPr="00516739" w:rsidRDefault="0059447B" w:rsidP="0059447B">
      <w:pPr>
        <w:pStyle w:val="NoSpacing"/>
      </w:pPr>
    </w:p>
    <w:p w:rsidR="0059447B" w:rsidRPr="00516739" w:rsidRDefault="0059447B" w:rsidP="0059447B">
      <w:pPr>
        <w:rPr>
          <w:b/>
          <w:sz w:val="22"/>
          <w:u w:val="single"/>
        </w:rPr>
      </w:pPr>
      <w:r w:rsidRPr="00516739">
        <w:rPr>
          <w:b/>
          <w:sz w:val="22"/>
          <w:u w:val="single"/>
        </w:rPr>
        <w:t xml:space="preserve">THROWING A BALL </w:t>
      </w:r>
    </w:p>
    <w:p w:rsidR="0059447B" w:rsidRPr="00516739" w:rsidRDefault="0059447B" w:rsidP="0059447B">
      <w:pPr>
        <w:rPr>
          <w:b/>
          <w:sz w:val="22"/>
          <w:u w:val="single"/>
        </w:rPr>
      </w:pPr>
      <w:bookmarkStart w:id="0" w:name="_GoBack"/>
      <w:bookmarkEnd w:id="0"/>
    </w:p>
    <w:p w:rsidR="0059447B" w:rsidRPr="00516739" w:rsidRDefault="0059447B" w:rsidP="0059447B">
      <w:pPr>
        <w:rPr>
          <w:sz w:val="22"/>
        </w:rPr>
      </w:pPr>
      <w:r w:rsidRPr="00516739">
        <w:rPr>
          <w:sz w:val="22"/>
        </w:rPr>
        <w:t>To encourage the child to throw and develop their skill in directing the ball, try the following:</w:t>
      </w:r>
    </w:p>
    <w:p w:rsidR="0059447B" w:rsidRPr="00516739" w:rsidRDefault="0059447B" w:rsidP="0059447B">
      <w:pPr>
        <w:pStyle w:val="NoSpacing"/>
      </w:pPr>
    </w:p>
    <w:p w:rsidR="0059447B" w:rsidRPr="00516739" w:rsidRDefault="0059447B" w:rsidP="0059447B">
      <w:pPr>
        <w:numPr>
          <w:ilvl w:val="0"/>
          <w:numId w:val="15"/>
        </w:numPr>
        <w:spacing w:after="0"/>
        <w:rPr>
          <w:sz w:val="22"/>
        </w:rPr>
      </w:pPr>
      <w:r w:rsidRPr="00516739">
        <w:rPr>
          <w:sz w:val="22"/>
        </w:rPr>
        <w:t xml:space="preserve">Use balls of varying sizes and weights. </w:t>
      </w:r>
    </w:p>
    <w:p w:rsidR="0059447B" w:rsidRPr="00516739" w:rsidRDefault="0059447B" w:rsidP="0059447B">
      <w:pPr>
        <w:pStyle w:val="NoSpacing"/>
      </w:pPr>
    </w:p>
    <w:p w:rsidR="0059447B" w:rsidRPr="00516739" w:rsidRDefault="0059447B" w:rsidP="0059447B">
      <w:pPr>
        <w:numPr>
          <w:ilvl w:val="0"/>
          <w:numId w:val="15"/>
        </w:numPr>
        <w:spacing w:after="0"/>
        <w:rPr>
          <w:sz w:val="22"/>
        </w:rPr>
      </w:pPr>
      <w:r w:rsidRPr="00516739">
        <w:rPr>
          <w:sz w:val="22"/>
        </w:rPr>
        <w:t xml:space="preserve">Start with a target close to the child and gradually increase the distance. </w:t>
      </w:r>
    </w:p>
    <w:p w:rsidR="0059447B" w:rsidRPr="00516739" w:rsidRDefault="0059447B" w:rsidP="0059447B">
      <w:pPr>
        <w:pStyle w:val="NoSpacing"/>
      </w:pPr>
    </w:p>
    <w:p w:rsidR="0059447B" w:rsidRPr="00516739" w:rsidRDefault="0059447B" w:rsidP="0059447B">
      <w:pPr>
        <w:numPr>
          <w:ilvl w:val="0"/>
          <w:numId w:val="15"/>
        </w:numPr>
        <w:spacing w:after="0"/>
        <w:rPr>
          <w:sz w:val="22"/>
        </w:rPr>
      </w:pPr>
      <w:r w:rsidRPr="00516739">
        <w:rPr>
          <w:sz w:val="22"/>
        </w:rPr>
        <w:t>Start with games involving rolling a large ball towards targets (for example skittles / target games).</w:t>
      </w:r>
    </w:p>
    <w:p w:rsidR="0059447B" w:rsidRPr="00516739" w:rsidRDefault="0059447B" w:rsidP="0059447B">
      <w:pPr>
        <w:spacing w:line="260" w:lineRule="atLeast"/>
        <w:jc w:val="center"/>
        <w:rPr>
          <w:sz w:val="22"/>
        </w:rPr>
      </w:pPr>
    </w:p>
    <w:p w:rsidR="0059447B" w:rsidRPr="0059447B" w:rsidRDefault="0059447B" w:rsidP="0059447B">
      <w:pPr>
        <w:spacing w:line="260" w:lineRule="atLeast"/>
        <w:jc w:val="both"/>
        <w:rPr>
          <w:b/>
          <w:sz w:val="22"/>
          <w:u w:val="single"/>
        </w:rPr>
      </w:pPr>
      <w:r w:rsidRPr="00516739">
        <w:rPr>
          <w:sz w:val="22"/>
        </w:rPr>
        <w:t>(IF THE STRATEGIES IN THIS SECTION ARE TOO DIFFICULT FOR YOUR CHILD PLEASE USE THE EARLY YEARS ADVICE SHEET ON GETTING READY TO THROW, CATCH AND KICK A BALL)</w:t>
      </w:r>
    </w:p>
    <w:p w:rsidR="00074E42" w:rsidRPr="00C10BC0" w:rsidRDefault="00074E42" w:rsidP="00074E42">
      <w:pPr>
        <w:spacing w:line="260" w:lineRule="atLeast"/>
        <w:jc w:val="both"/>
        <w:rPr>
          <w:rFonts w:cs="Arial"/>
          <w:b/>
          <w:sz w:val="22"/>
          <w:u w:val="single"/>
        </w:rPr>
      </w:pPr>
    </w:p>
    <w:p w:rsidR="00074E42" w:rsidRPr="00C10BC0" w:rsidRDefault="00074E42" w:rsidP="00074E42">
      <w:pPr>
        <w:rPr>
          <w:rFonts w:cs="Arial"/>
          <w:sz w:val="22"/>
        </w:rPr>
      </w:pPr>
    </w:p>
    <w:p w:rsidR="000475B3" w:rsidRPr="0059447B" w:rsidRDefault="00074E42" w:rsidP="0059447B">
      <w:pPr>
        <w:tabs>
          <w:tab w:val="left" w:pos="2989"/>
        </w:tabs>
        <w:rPr>
          <w:rFonts w:cs="Arial"/>
          <w:sz w:val="22"/>
        </w:rPr>
      </w:pPr>
      <w:r w:rsidRPr="00C10BC0">
        <w:rPr>
          <w:rFonts w:cs="Arial"/>
          <w:sz w:val="22"/>
        </w:rPr>
        <w:tab/>
      </w:r>
    </w:p>
    <w:sectPr w:rsidR="000475B3" w:rsidRPr="0059447B" w:rsidSect="0086204F">
      <w:headerReference w:type="default" r:id="rId9"/>
      <w:headerReference w:type="first" r:id="rId10"/>
      <w:pgSz w:w="11906" w:h="16838" w:code="9"/>
      <w:pgMar w:top="1418" w:right="1418" w:bottom="426" w:left="1418" w:header="709" w:footer="2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16" w:rsidRDefault="00E34D16" w:rsidP="0034725D">
      <w:pPr>
        <w:spacing w:after="0"/>
      </w:pPr>
      <w:r>
        <w:separator/>
      </w:r>
    </w:p>
  </w:endnote>
  <w:endnote w:type="continuationSeparator" w:id="0">
    <w:p w:rsidR="00E34D16" w:rsidRDefault="00E34D16" w:rsidP="003472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16" w:rsidRDefault="00E34D16" w:rsidP="0034725D">
      <w:pPr>
        <w:spacing w:after="0"/>
      </w:pPr>
      <w:r>
        <w:separator/>
      </w:r>
    </w:p>
  </w:footnote>
  <w:footnote w:type="continuationSeparator" w:id="0">
    <w:p w:rsidR="00E34D16" w:rsidRDefault="00E34D16" w:rsidP="003472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876" w:rsidRDefault="002158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5D5AB5DC" wp14:editId="7BFFADB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77455" cy="10718800"/>
          <wp:effectExtent l="0" t="0" r="4445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LCO-LetterheadContinu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D4" w:rsidRDefault="00E209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1AB8E5F5" wp14:editId="425AA7C5">
          <wp:simplePos x="0" y="0"/>
          <wp:positionH relativeFrom="page">
            <wp:posOffset>12192</wp:posOffset>
          </wp:positionH>
          <wp:positionV relativeFrom="page">
            <wp:posOffset>12192</wp:posOffset>
          </wp:positionV>
          <wp:extent cx="7550810" cy="10680192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7104.02_MLCO-Letterhead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76" cy="10686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BED"/>
    <w:multiLevelType w:val="hybridMultilevel"/>
    <w:tmpl w:val="69147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5CCF"/>
    <w:multiLevelType w:val="hybridMultilevel"/>
    <w:tmpl w:val="64EAFFC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F207767"/>
    <w:multiLevelType w:val="multilevel"/>
    <w:tmpl w:val="915613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355E"/>
    <w:multiLevelType w:val="hybridMultilevel"/>
    <w:tmpl w:val="17B49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23331"/>
    <w:multiLevelType w:val="hybridMultilevel"/>
    <w:tmpl w:val="45982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16FE8"/>
    <w:multiLevelType w:val="hybridMultilevel"/>
    <w:tmpl w:val="E9BA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17CCD"/>
    <w:multiLevelType w:val="hybridMultilevel"/>
    <w:tmpl w:val="4BAA226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36139"/>
    <w:multiLevelType w:val="hybridMultilevel"/>
    <w:tmpl w:val="0CDCA3B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EC73399"/>
    <w:multiLevelType w:val="hybridMultilevel"/>
    <w:tmpl w:val="6B226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767AA"/>
    <w:multiLevelType w:val="hybridMultilevel"/>
    <w:tmpl w:val="443E6B2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37F0384D"/>
    <w:multiLevelType w:val="hybridMultilevel"/>
    <w:tmpl w:val="3206652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B629E"/>
    <w:multiLevelType w:val="hybridMultilevel"/>
    <w:tmpl w:val="0022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C2EB2"/>
    <w:multiLevelType w:val="hybridMultilevel"/>
    <w:tmpl w:val="4EE2B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E54EE"/>
    <w:multiLevelType w:val="hybridMultilevel"/>
    <w:tmpl w:val="D7EA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90F76"/>
    <w:multiLevelType w:val="hybridMultilevel"/>
    <w:tmpl w:val="926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12"/>
  </w:num>
  <w:num w:numId="9">
    <w:abstractNumId w:val="14"/>
  </w:num>
  <w:num w:numId="10">
    <w:abstractNumId w:val="4"/>
  </w:num>
  <w:num w:numId="11">
    <w:abstractNumId w:val="8"/>
  </w:num>
  <w:num w:numId="12">
    <w:abstractNumId w:val="11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16"/>
    <w:rsid w:val="000475B3"/>
    <w:rsid w:val="00074E42"/>
    <w:rsid w:val="000846C0"/>
    <w:rsid w:val="000C3BB8"/>
    <w:rsid w:val="000D462C"/>
    <w:rsid w:val="001316DF"/>
    <w:rsid w:val="00146EAB"/>
    <w:rsid w:val="001568D4"/>
    <w:rsid w:val="001633B3"/>
    <w:rsid w:val="00215876"/>
    <w:rsid w:val="00291B6F"/>
    <w:rsid w:val="002D3C99"/>
    <w:rsid w:val="003315F3"/>
    <w:rsid w:val="0034725D"/>
    <w:rsid w:val="0037396E"/>
    <w:rsid w:val="003D3975"/>
    <w:rsid w:val="003D55F8"/>
    <w:rsid w:val="004631EC"/>
    <w:rsid w:val="00480097"/>
    <w:rsid w:val="004E3420"/>
    <w:rsid w:val="00561A49"/>
    <w:rsid w:val="0059447B"/>
    <w:rsid w:val="005B64FD"/>
    <w:rsid w:val="0062220C"/>
    <w:rsid w:val="00631551"/>
    <w:rsid w:val="00693CD3"/>
    <w:rsid w:val="006F4D1D"/>
    <w:rsid w:val="00727D87"/>
    <w:rsid w:val="007411D9"/>
    <w:rsid w:val="00760CAF"/>
    <w:rsid w:val="00795E26"/>
    <w:rsid w:val="00846EFC"/>
    <w:rsid w:val="0086204F"/>
    <w:rsid w:val="00867FB1"/>
    <w:rsid w:val="00883C35"/>
    <w:rsid w:val="008A31C1"/>
    <w:rsid w:val="008F19F8"/>
    <w:rsid w:val="00945B97"/>
    <w:rsid w:val="009A2A17"/>
    <w:rsid w:val="00A955D4"/>
    <w:rsid w:val="00B96B15"/>
    <w:rsid w:val="00BC339D"/>
    <w:rsid w:val="00C271A7"/>
    <w:rsid w:val="00CC30A7"/>
    <w:rsid w:val="00D26C3E"/>
    <w:rsid w:val="00DE726F"/>
    <w:rsid w:val="00E209E6"/>
    <w:rsid w:val="00E34D16"/>
    <w:rsid w:val="00E53381"/>
    <w:rsid w:val="00EB5E90"/>
    <w:rsid w:val="00F53E99"/>
    <w:rsid w:val="00FA538D"/>
    <w:rsid w:val="00F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2C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6DF"/>
    <w:pPr>
      <w:keepNext/>
      <w:keepLines/>
      <w:spacing w:before="540"/>
      <w:outlineLvl w:val="0"/>
    </w:pPr>
    <w:rPr>
      <w:rFonts w:eastAsiaTheme="majorEastAsia" w:cstheme="majorBidi"/>
      <w:color w:val="31278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FB1"/>
    <w:pPr>
      <w:keepNext/>
      <w:keepLines/>
      <w:spacing w:before="360" w:after="7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EFC"/>
    <w:pPr>
      <w:keepNext/>
      <w:keepLines/>
      <w:spacing w:before="280" w:after="0"/>
      <w:outlineLvl w:val="2"/>
    </w:pPr>
    <w:rPr>
      <w:rFonts w:eastAsiaTheme="majorEastAsia" w:cstheme="majorBidi"/>
      <w:color w:val="005EB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30A7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62C"/>
    <w:pPr>
      <w:spacing w:after="0" w:line="240" w:lineRule="auto"/>
    </w:pPr>
    <w:rPr>
      <w:rFonts w:ascii="Calibri" w:hAnsi="Calibri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16DF"/>
    <w:rPr>
      <w:rFonts w:ascii="Calibri" w:eastAsiaTheme="majorEastAsia" w:hAnsi="Calibri" w:cstheme="majorBidi"/>
      <w:color w:val="3127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7FB1"/>
    <w:rPr>
      <w:rFonts w:ascii="Calibri" w:eastAsiaTheme="majorEastAsia" w:hAnsi="Calibri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EFC"/>
    <w:rPr>
      <w:rFonts w:ascii="Calibri" w:eastAsiaTheme="majorEastAsia" w:hAnsi="Calibri" w:cstheme="majorBidi"/>
      <w:color w:val="005EB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0A7"/>
    <w:rPr>
      <w:rFonts w:ascii="Calibri" w:eastAsiaTheme="majorEastAsia" w:hAnsi="Calibri" w:cstheme="majorBidi"/>
      <w:iCs/>
      <w:color w:val="0D0D0D" w:themeColor="text1" w:themeTint="F2"/>
      <w:sz w:val="24"/>
    </w:rPr>
  </w:style>
  <w:style w:type="paragraph" w:styleId="Header">
    <w:name w:val="header"/>
    <w:basedOn w:val="Normal"/>
    <w:link w:val="Head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styleId="Footer">
    <w:name w:val="footer"/>
    <w:basedOn w:val="Normal"/>
    <w:link w:val="Foot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customStyle="1" w:styleId="Subject">
    <w:name w:val="Subject"/>
    <w:basedOn w:val="Heading3"/>
    <w:qFormat/>
    <w:rsid w:val="00883C35"/>
    <w:pPr>
      <w:spacing w:after="280"/>
    </w:pPr>
    <w:rPr>
      <w:color w:val="312783"/>
    </w:rPr>
  </w:style>
  <w:style w:type="character" w:styleId="Hyperlink">
    <w:name w:val="Hyperlink"/>
    <w:basedOn w:val="DefaultParagraphFont"/>
    <w:uiPriority w:val="99"/>
    <w:semiHidden/>
    <w:unhideWhenUsed/>
    <w:rsid w:val="00FB2A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B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97"/>
    <w:rPr>
      <w:rFonts w:ascii="Tahoma" w:hAnsi="Tahoma" w:cs="Tahoma"/>
      <w:color w:val="0D0D0D" w:themeColor="text1" w:themeTint="F2"/>
      <w:sz w:val="16"/>
      <w:szCs w:val="16"/>
    </w:rPr>
  </w:style>
  <w:style w:type="table" w:styleId="TableGrid">
    <w:name w:val="Table Grid"/>
    <w:basedOn w:val="TableNormal"/>
    <w:uiPriority w:val="39"/>
    <w:rsid w:val="0094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3C99"/>
    <w:pPr>
      <w:spacing w:before="100" w:beforeAutospacing="1" w:after="100" w:afterAutospacing="1"/>
    </w:pPr>
    <w:rPr>
      <w:rFonts w:cs="Calibri"/>
      <w:color w:val="auto"/>
      <w:sz w:val="22"/>
      <w:lang w:eastAsia="en-GB"/>
    </w:rPr>
  </w:style>
  <w:style w:type="character" w:styleId="BookTitle">
    <w:name w:val="Book Title"/>
    <w:uiPriority w:val="33"/>
    <w:qFormat/>
    <w:rsid w:val="004631EC"/>
    <w:rPr>
      <w:rFonts w:ascii="Cambria" w:eastAsia="Times New Roman" w:hAnsi="Cambria" w:cs="Times New Roman"/>
      <w:b/>
      <w:bCs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2C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6DF"/>
    <w:pPr>
      <w:keepNext/>
      <w:keepLines/>
      <w:spacing w:before="540"/>
      <w:outlineLvl w:val="0"/>
    </w:pPr>
    <w:rPr>
      <w:rFonts w:eastAsiaTheme="majorEastAsia" w:cstheme="majorBidi"/>
      <w:color w:val="31278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FB1"/>
    <w:pPr>
      <w:keepNext/>
      <w:keepLines/>
      <w:spacing w:before="360" w:after="7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EFC"/>
    <w:pPr>
      <w:keepNext/>
      <w:keepLines/>
      <w:spacing w:before="280" w:after="0"/>
      <w:outlineLvl w:val="2"/>
    </w:pPr>
    <w:rPr>
      <w:rFonts w:eastAsiaTheme="majorEastAsia" w:cstheme="majorBidi"/>
      <w:color w:val="005EB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30A7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62C"/>
    <w:pPr>
      <w:spacing w:after="0" w:line="240" w:lineRule="auto"/>
    </w:pPr>
    <w:rPr>
      <w:rFonts w:ascii="Calibri" w:hAnsi="Calibri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16DF"/>
    <w:rPr>
      <w:rFonts w:ascii="Calibri" w:eastAsiaTheme="majorEastAsia" w:hAnsi="Calibri" w:cstheme="majorBidi"/>
      <w:color w:val="3127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7FB1"/>
    <w:rPr>
      <w:rFonts w:ascii="Calibri" w:eastAsiaTheme="majorEastAsia" w:hAnsi="Calibri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EFC"/>
    <w:rPr>
      <w:rFonts w:ascii="Calibri" w:eastAsiaTheme="majorEastAsia" w:hAnsi="Calibri" w:cstheme="majorBidi"/>
      <w:color w:val="005EB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0A7"/>
    <w:rPr>
      <w:rFonts w:ascii="Calibri" w:eastAsiaTheme="majorEastAsia" w:hAnsi="Calibri" w:cstheme="majorBidi"/>
      <w:iCs/>
      <w:color w:val="0D0D0D" w:themeColor="text1" w:themeTint="F2"/>
      <w:sz w:val="24"/>
    </w:rPr>
  </w:style>
  <w:style w:type="paragraph" w:styleId="Header">
    <w:name w:val="header"/>
    <w:basedOn w:val="Normal"/>
    <w:link w:val="Head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styleId="Footer">
    <w:name w:val="footer"/>
    <w:basedOn w:val="Normal"/>
    <w:link w:val="Foot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customStyle="1" w:styleId="Subject">
    <w:name w:val="Subject"/>
    <w:basedOn w:val="Heading3"/>
    <w:qFormat/>
    <w:rsid w:val="00883C35"/>
    <w:pPr>
      <w:spacing w:after="280"/>
    </w:pPr>
    <w:rPr>
      <w:color w:val="312783"/>
    </w:rPr>
  </w:style>
  <w:style w:type="character" w:styleId="Hyperlink">
    <w:name w:val="Hyperlink"/>
    <w:basedOn w:val="DefaultParagraphFont"/>
    <w:uiPriority w:val="99"/>
    <w:semiHidden/>
    <w:unhideWhenUsed/>
    <w:rsid w:val="00FB2A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B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97"/>
    <w:rPr>
      <w:rFonts w:ascii="Tahoma" w:hAnsi="Tahoma" w:cs="Tahoma"/>
      <w:color w:val="0D0D0D" w:themeColor="text1" w:themeTint="F2"/>
      <w:sz w:val="16"/>
      <w:szCs w:val="16"/>
    </w:rPr>
  </w:style>
  <w:style w:type="table" w:styleId="TableGrid">
    <w:name w:val="Table Grid"/>
    <w:basedOn w:val="TableNormal"/>
    <w:uiPriority w:val="39"/>
    <w:rsid w:val="0094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3C99"/>
    <w:pPr>
      <w:spacing w:before="100" w:beforeAutospacing="1" w:after="100" w:afterAutospacing="1"/>
    </w:pPr>
    <w:rPr>
      <w:rFonts w:cs="Calibri"/>
      <w:color w:val="auto"/>
      <w:sz w:val="22"/>
      <w:lang w:eastAsia="en-GB"/>
    </w:rPr>
  </w:style>
  <w:style w:type="character" w:styleId="BookTitle">
    <w:name w:val="Book Title"/>
    <w:uiPriority w:val="33"/>
    <w:qFormat/>
    <w:rsid w:val="004631EC"/>
    <w:rPr>
      <w:rFonts w:ascii="Cambria" w:eastAsia="Times New Roman" w:hAnsi="Cambria" w:cs="Times New Roman"/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i.marsh\AppData\Local\Microsoft\Windows\Temporary%20Internet%20Files\Content.IE5\7TZNDU4U\97104.02_MLCO-LetterheadTraff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A32DB-084E-4087-A226-2FE4C17F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97104.02_MLCO-LetterheadTrafford (1)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 Heli</dc:creator>
  <cp:lastModifiedBy>Sweeney Joanne</cp:lastModifiedBy>
  <cp:revision>2</cp:revision>
  <cp:lastPrinted>2019-11-07T13:28:00Z</cp:lastPrinted>
  <dcterms:created xsi:type="dcterms:W3CDTF">2020-11-20T09:48:00Z</dcterms:created>
  <dcterms:modified xsi:type="dcterms:W3CDTF">2020-11-20T09:48:00Z</dcterms:modified>
</cp:coreProperties>
</file>