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0178" w14:textId="6B212C63" w:rsidR="00845A38" w:rsidRPr="00564CED" w:rsidRDefault="00845A38">
      <w:pPr>
        <w:pStyle w:val="BodyText"/>
        <w:spacing w:before="523"/>
        <w:rPr>
          <w:sz w:val="22"/>
          <w:szCs w:val="22"/>
        </w:rPr>
      </w:pPr>
    </w:p>
    <w:p w14:paraId="606E81C5" w14:textId="77777777" w:rsidR="00564CED" w:rsidRPr="00564CED" w:rsidRDefault="00564CED" w:rsidP="00CD6FBD">
      <w:pPr>
        <w:pStyle w:val="Title"/>
        <w:jc w:val="center"/>
        <w:rPr>
          <w:sz w:val="22"/>
          <w:szCs w:val="22"/>
        </w:rPr>
      </w:pPr>
    </w:p>
    <w:p w14:paraId="51CE6E98" w14:textId="77777777" w:rsidR="00564CED" w:rsidRPr="00670E46" w:rsidRDefault="00564CED" w:rsidP="00CD6FBD">
      <w:pPr>
        <w:pStyle w:val="Title"/>
        <w:jc w:val="center"/>
        <w:rPr>
          <w:sz w:val="40"/>
          <w:szCs w:val="40"/>
        </w:rPr>
      </w:pPr>
    </w:p>
    <w:p w14:paraId="6F1E1D60" w14:textId="12132C31" w:rsidR="00845A38" w:rsidRPr="009F29E1" w:rsidRDefault="00140567" w:rsidP="00CD6FBD">
      <w:pPr>
        <w:pStyle w:val="Title"/>
        <w:jc w:val="center"/>
        <w:rPr>
          <w:color w:val="F79646" w:themeColor="accent6"/>
          <w:sz w:val="48"/>
          <w:szCs w:val="48"/>
        </w:rPr>
      </w:pPr>
      <w:r w:rsidRPr="009F29E1">
        <w:rPr>
          <w:color w:val="F79646" w:themeColor="accent6"/>
          <w:sz w:val="48"/>
          <w:szCs w:val="48"/>
        </w:rPr>
        <w:t>OCCUPATIONAL</w:t>
      </w:r>
      <w:r w:rsidRPr="009F29E1">
        <w:rPr>
          <w:color w:val="F79646" w:themeColor="accent6"/>
          <w:spacing w:val="-35"/>
          <w:sz w:val="48"/>
          <w:szCs w:val="48"/>
        </w:rPr>
        <w:t xml:space="preserve"> </w:t>
      </w:r>
      <w:r w:rsidRPr="009F29E1">
        <w:rPr>
          <w:color w:val="F79646" w:themeColor="accent6"/>
          <w:sz w:val="48"/>
          <w:szCs w:val="48"/>
        </w:rPr>
        <w:t>THERAPY</w:t>
      </w:r>
      <w:r w:rsidR="009F29E1" w:rsidRPr="009F29E1">
        <w:rPr>
          <w:color w:val="F79646" w:themeColor="accent6"/>
          <w:sz w:val="48"/>
          <w:szCs w:val="48"/>
        </w:rPr>
        <w:t xml:space="preserve"> ADVICE</w:t>
      </w:r>
    </w:p>
    <w:p w14:paraId="7159E255" w14:textId="323094D1" w:rsidR="00845A38" w:rsidRPr="009F29E1" w:rsidRDefault="00845A38" w:rsidP="00CD6FBD">
      <w:pPr>
        <w:pStyle w:val="BodyText"/>
        <w:spacing w:before="116"/>
        <w:jc w:val="center"/>
        <w:rPr>
          <w:b/>
          <w:color w:val="F79646" w:themeColor="accent6"/>
          <w:sz w:val="40"/>
          <w:szCs w:val="40"/>
        </w:rPr>
      </w:pPr>
    </w:p>
    <w:p w14:paraId="0A17515F" w14:textId="0A68F5B8" w:rsidR="00433596" w:rsidRPr="009F29E1" w:rsidRDefault="00140567" w:rsidP="00CD6FBD">
      <w:pPr>
        <w:ind w:left="1220"/>
        <w:jc w:val="center"/>
        <w:rPr>
          <w:b/>
          <w:color w:val="F79646" w:themeColor="accent6"/>
          <w:spacing w:val="-8"/>
          <w:sz w:val="48"/>
          <w:szCs w:val="48"/>
        </w:rPr>
      </w:pPr>
      <w:r w:rsidRPr="009F29E1">
        <w:rPr>
          <w:b/>
          <w:color w:val="F79646" w:themeColor="accent6"/>
          <w:sz w:val="48"/>
          <w:szCs w:val="48"/>
        </w:rPr>
        <w:t>Sensory</w:t>
      </w:r>
      <w:r w:rsidRPr="009F29E1">
        <w:rPr>
          <w:b/>
          <w:color w:val="F79646" w:themeColor="accent6"/>
          <w:spacing w:val="-8"/>
          <w:sz w:val="48"/>
          <w:szCs w:val="48"/>
        </w:rPr>
        <w:t xml:space="preserve"> </w:t>
      </w:r>
      <w:r w:rsidR="00433596" w:rsidRPr="009F29E1">
        <w:rPr>
          <w:b/>
          <w:color w:val="F79646" w:themeColor="accent6"/>
          <w:spacing w:val="-8"/>
          <w:sz w:val="48"/>
          <w:szCs w:val="48"/>
        </w:rPr>
        <w:t>Processing</w:t>
      </w:r>
      <w:r w:rsidR="00CD6FBD" w:rsidRPr="009F29E1">
        <w:rPr>
          <w:b/>
          <w:color w:val="F79646" w:themeColor="accent6"/>
          <w:spacing w:val="-8"/>
          <w:sz w:val="48"/>
          <w:szCs w:val="48"/>
        </w:rPr>
        <w:t xml:space="preserve"> Pathway</w:t>
      </w:r>
    </w:p>
    <w:p w14:paraId="204CDDD4" w14:textId="05CDF18E" w:rsidR="00845A38" w:rsidRPr="009F29E1" w:rsidRDefault="00140567" w:rsidP="00CD6FBD">
      <w:pPr>
        <w:ind w:left="1220"/>
        <w:jc w:val="center"/>
        <w:rPr>
          <w:b/>
          <w:color w:val="F79646" w:themeColor="accent6"/>
          <w:sz w:val="40"/>
          <w:szCs w:val="40"/>
        </w:rPr>
      </w:pPr>
      <w:r w:rsidRPr="00823261">
        <w:rPr>
          <w:b/>
          <w:color w:val="F79646" w:themeColor="accent6"/>
          <w:sz w:val="40"/>
          <w:szCs w:val="40"/>
        </w:rPr>
        <w:t>Pre-</w:t>
      </w:r>
      <w:r w:rsidR="00823261" w:rsidRPr="00823261">
        <w:rPr>
          <w:b/>
          <w:color w:val="F79646" w:themeColor="accent6"/>
          <w:sz w:val="40"/>
          <w:szCs w:val="40"/>
        </w:rPr>
        <w:t>r</w:t>
      </w:r>
      <w:r w:rsidRPr="00823261">
        <w:rPr>
          <w:b/>
          <w:color w:val="F79646" w:themeColor="accent6"/>
          <w:sz w:val="40"/>
          <w:szCs w:val="40"/>
        </w:rPr>
        <w:t>eferral</w:t>
      </w:r>
      <w:r w:rsidRPr="009F29E1">
        <w:rPr>
          <w:b/>
          <w:color w:val="F79646" w:themeColor="accent6"/>
          <w:spacing w:val="-3"/>
          <w:sz w:val="40"/>
          <w:szCs w:val="40"/>
        </w:rPr>
        <w:t xml:space="preserve"> </w:t>
      </w:r>
      <w:r w:rsidRPr="009F29E1">
        <w:rPr>
          <w:b/>
          <w:color w:val="F79646" w:themeColor="accent6"/>
          <w:sz w:val="40"/>
          <w:szCs w:val="40"/>
        </w:rPr>
        <w:t>Gra</w:t>
      </w:r>
      <w:r w:rsidR="00433596" w:rsidRPr="009F29E1">
        <w:rPr>
          <w:b/>
          <w:color w:val="F79646" w:themeColor="accent6"/>
          <w:sz w:val="40"/>
          <w:szCs w:val="40"/>
        </w:rPr>
        <w:t>duated</w:t>
      </w:r>
      <w:r w:rsidRPr="009F29E1">
        <w:rPr>
          <w:b/>
          <w:color w:val="F79646" w:themeColor="accent6"/>
          <w:sz w:val="40"/>
          <w:szCs w:val="40"/>
        </w:rPr>
        <w:t xml:space="preserve"> </w:t>
      </w:r>
      <w:r w:rsidRPr="009F29E1">
        <w:rPr>
          <w:b/>
          <w:color w:val="F79646" w:themeColor="accent6"/>
          <w:spacing w:val="-2"/>
          <w:sz w:val="40"/>
          <w:szCs w:val="40"/>
        </w:rPr>
        <w:t>Approach</w:t>
      </w:r>
    </w:p>
    <w:p w14:paraId="3FE6C6BD" w14:textId="7123AD2E" w:rsidR="00845A38" w:rsidRPr="00564CED" w:rsidRDefault="00845A38" w:rsidP="00CD6FBD">
      <w:pPr>
        <w:pStyle w:val="BodyText"/>
        <w:jc w:val="center"/>
        <w:rPr>
          <w:b/>
          <w:sz w:val="22"/>
          <w:szCs w:val="22"/>
        </w:rPr>
      </w:pPr>
    </w:p>
    <w:p w14:paraId="13630765" w14:textId="747049DD" w:rsidR="00845A38" w:rsidRPr="00564CED" w:rsidRDefault="00845A38" w:rsidP="00CD6FBD">
      <w:pPr>
        <w:pStyle w:val="BodyText"/>
        <w:jc w:val="center"/>
        <w:rPr>
          <w:b/>
          <w:sz w:val="22"/>
          <w:szCs w:val="22"/>
        </w:rPr>
      </w:pPr>
    </w:p>
    <w:p w14:paraId="591F7326" w14:textId="62F71464" w:rsidR="00845A38" w:rsidRPr="00564CED" w:rsidRDefault="00845A38" w:rsidP="00CD6FBD">
      <w:pPr>
        <w:pStyle w:val="BodyText"/>
        <w:jc w:val="center"/>
        <w:rPr>
          <w:b/>
          <w:sz w:val="22"/>
          <w:szCs w:val="22"/>
        </w:rPr>
      </w:pPr>
    </w:p>
    <w:p w14:paraId="26916142" w14:textId="2D894CA8" w:rsidR="00845A38" w:rsidRPr="00564CED" w:rsidRDefault="00845A38">
      <w:pPr>
        <w:pStyle w:val="BodyText"/>
        <w:rPr>
          <w:b/>
          <w:sz w:val="22"/>
          <w:szCs w:val="22"/>
        </w:rPr>
      </w:pPr>
    </w:p>
    <w:p w14:paraId="324CDC65" w14:textId="77777777" w:rsidR="00845A38" w:rsidRPr="00564CED" w:rsidRDefault="00845A38">
      <w:pPr>
        <w:pStyle w:val="BodyText"/>
        <w:rPr>
          <w:b/>
          <w:sz w:val="22"/>
          <w:szCs w:val="22"/>
        </w:rPr>
      </w:pPr>
    </w:p>
    <w:p w14:paraId="49AFEA1B" w14:textId="77777777" w:rsidR="00845A38" w:rsidRPr="00564CED" w:rsidRDefault="00845A38">
      <w:pPr>
        <w:pStyle w:val="BodyText"/>
        <w:rPr>
          <w:b/>
          <w:sz w:val="22"/>
          <w:szCs w:val="22"/>
        </w:rPr>
      </w:pPr>
    </w:p>
    <w:p w14:paraId="7CB4D85C" w14:textId="77777777" w:rsidR="00845A38" w:rsidRPr="00564CED" w:rsidRDefault="00845A38">
      <w:pPr>
        <w:pStyle w:val="BodyText"/>
        <w:rPr>
          <w:b/>
          <w:sz w:val="22"/>
          <w:szCs w:val="22"/>
        </w:rPr>
      </w:pPr>
    </w:p>
    <w:p w14:paraId="40DD375C" w14:textId="77777777" w:rsidR="00845A38" w:rsidRPr="00564CED" w:rsidRDefault="00845A38">
      <w:pPr>
        <w:pStyle w:val="BodyText"/>
        <w:rPr>
          <w:b/>
          <w:sz w:val="22"/>
          <w:szCs w:val="22"/>
        </w:rPr>
      </w:pPr>
    </w:p>
    <w:p w14:paraId="038C115A" w14:textId="77777777" w:rsidR="00845A38" w:rsidRPr="00564CED" w:rsidRDefault="00845A38">
      <w:pPr>
        <w:pStyle w:val="BodyText"/>
        <w:spacing w:before="1"/>
        <w:rPr>
          <w:b/>
          <w:sz w:val="22"/>
          <w:szCs w:val="22"/>
        </w:rPr>
      </w:pPr>
    </w:p>
    <w:p w14:paraId="10A976C3" w14:textId="77777777" w:rsidR="009F29E1" w:rsidRDefault="009F29E1" w:rsidP="009F29E1">
      <w:pPr>
        <w:pStyle w:val="Introparagraph"/>
        <w:spacing w:before="0" w:after="0"/>
        <w:rPr>
          <w:color w:val="F1A983"/>
          <w:sz w:val="24"/>
          <w:szCs w:val="24"/>
        </w:rPr>
      </w:pPr>
    </w:p>
    <w:p w14:paraId="6C7EE2FE" w14:textId="77777777" w:rsidR="009F29E1" w:rsidRDefault="009F29E1" w:rsidP="009F29E1">
      <w:pPr>
        <w:pStyle w:val="Introparagraph"/>
        <w:spacing w:before="0" w:after="0"/>
        <w:rPr>
          <w:color w:val="F1A983"/>
          <w:sz w:val="24"/>
          <w:szCs w:val="24"/>
        </w:rPr>
      </w:pPr>
    </w:p>
    <w:p w14:paraId="0AC7A49B" w14:textId="77777777" w:rsidR="009F29E1" w:rsidRDefault="009F29E1" w:rsidP="009F29E1">
      <w:pPr>
        <w:pStyle w:val="Introparagraph"/>
        <w:spacing w:before="0" w:after="0"/>
        <w:rPr>
          <w:color w:val="F1A983"/>
          <w:sz w:val="24"/>
          <w:szCs w:val="24"/>
        </w:rPr>
      </w:pPr>
    </w:p>
    <w:p w14:paraId="04B81C7F" w14:textId="77777777" w:rsidR="009F29E1" w:rsidRDefault="009F29E1" w:rsidP="009F29E1">
      <w:pPr>
        <w:pStyle w:val="Introparagraph"/>
        <w:spacing w:before="0" w:after="0"/>
        <w:rPr>
          <w:color w:val="F1A983"/>
          <w:sz w:val="24"/>
          <w:szCs w:val="24"/>
        </w:rPr>
      </w:pPr>
    </w:p>
    <w:p w14:paraId="2EEF777F" w14:textId="77777777" w:rsidR="009F29E1" w:rsidRDefault="009F29E1" w:rsidP="009F29E1">
      <w:pPr>
        <w:pStyle w:val="Introparagraph"/>
        <w:spacing w:before="0" w:after="0"/>
        <w:rPr>
          <w:color w:val="F1A983"/>
          <w:sz w:val="24"/>
          <w:szCs w:val="24"/>
        </w:rPr>
      </w:pPr>
    </w:p>
    <w:p w14:paraId="1BBC7AA5" w14:textId="77777777" w:rsidR="009F29E1" w:rsidRDefault="009F29E1" w:rsidP="009F29E1">
      <w:pPr>
        <w:pStyle w:val="Introparagraph"/>
        <w:spacing w:before="0" w:after="0"/>
        <w:rPr>
          <w:color w:val="F1A983"/>
          <w:sz w:val="24"/>
          <w:szCs w:val="24"/>
        </w:rPr>
      </w:pPr>
    </w:p>
    <w:p w14:paraId="7CD6B0AA" w14:textId="77777777" w:rsidR="009F29E1" w:rsidRDefault="009F29E1" w:rsidP="009F29E1">
      <w:pPr>
        <w:pStyle w:val="Introparagraph"/>
        <w:spacing w:before="0" w:after="0"/>
        <w:rPr>
          <w:color w:val="F1A983"/>
          <w:sz w:val="24"/>
          <w:szCs w:val="24"/>
        </w:rPr>
      </w:pPr>
    </w:p>
    <w:p w14:paraId="00FB470E" w14:textId="77777777" w:rsidR="009F29E1" w:rsidRDefault="009F29E1" w:rsidP="009F29E1">
      <w:pPr>
        <w:pStyle w:val="Introparagraph"/>
        <w:spacing w:before="0" w:after="0"/>
        <w:rPr>
          <w:color w:val="F1A983"/>
          <w:sz w:val="24"/>
          <w:szCs w:val="24"/>
        </w:rPr>
      </w:pPr>
    </w:p>
    <w:p w14:paraId="623B6F99" w14:textId="77777777" w:rsidR="009F29E1" w:rsidRDefault="009F29E1" w:rsidP="009F29E1">
      <w:pPr>
        <w:pStyle w:val="Introparagraph"/>
        <w:spacing w:before="0" w:after="0"/>
        <w:rPr>
          <w:color w:val="F1A983"/>
          <w:sz w:val="24"/>
          <w:szCs w:val="24"/>
        </w:rPr>
      </w:pPr>
    </w:p>
    <w:p w14:paraId="1BB616B7" w14:textId="77777777" w:rsidR="009F29E1" w:rsidRDefault="009F29E1" w:rsidP="009F29E1">
      <w:pPr>
        <w:pStyle w:val="Introparagraph"/>
        <w:spacing w:before="0" w:after="0"/>
        <w:rPr>
          <w:color w:val="F1A983"/>
          <w:sz w:val="24"/>
          <w:szCs w:val="24"/>
        </w:rPr>
      </w:pPr>
    </w:p>
    <w:p w14:paraId="0ADB6BEB" w14:textId="77777777" w:rsidR="009F29E1" w:rsidRDefault="009F29E1" w:rsidP="009F29E1">
      <w:pPr>
        <w:pStyle w:val="Introparagraph"/>
        <w:spacing w:before="0" w:after="0"/>
        <w:rPr>
          <w:color w:val="F1A983"/>
          <w:sz w:val="24"/>
          <w:szCs w:val="24"/>
        </w:rPr>
      </w:pPr>
    </w:p>
    <w:p w14:paraId="6F69B497" w14:textId="77777777" w:rsidR="009F29E1" w:rsidRDefault="009F29E1" w:rsidP="009F29E1">
      <w:pPr>
        <w:pStyle w:val="Introparagraph"/>
        <w:spacing w:before="0" w:after="0"/>
        <w:rPr>
          <w:color w:val="F1A983"/>
          <w:sz w:val="24"/>
          <w:szCs w:val="24"/>
        </w:rPr>
      </w:pPr>
    </w:p>
    <w:p w14:paraId="0FCBED94" w14:textId="77777777" w:rsidR="009F29E1" w:rsidRDefault="009F29E1" w:rsidP="009F29E1">
      <w:pPr>
        <w:pStyle w:val="Introparagraph"/>
        <w:spacing w:before="0" w:after="0"/>
        <w:rPr>
          <w:color w:val="F1A983"/>
          <w:sz w:val="24"/>
          <w:szCs w:val="24"/>
        </w:rPr>
      </w:pPr>
    </w:p>
    <w:p w14:paraId="6FD2E4F0" w14:textId="77777777" w:rsidR="009F29E1" w:rsidRDefault="009F29E1" w:rsidP="009F29E1">
      <w:pPr>
        <w:pStyle w:val="Introparagraph"/>
        <w:spacing w:before="0" w:after="0"/>
        <w:rPr>
          <w:color w:val="F1A983"/>
          <w:sz w:val="24"/>
          <w:szCs w:val="24"/>
        </w:rPr>
      </w:pPr>
    </w:p>
    <w:p w14:paraId="59DD7F7E" w14:textId="77777777" w:rsidR="009F29E1" w:rsidRDefault="009F29E1" w:rsidP="009F29E1">
      <w:pPr>
        <w:pStyle w:val="Introparagraph"/>
        <w:spacing w:before="0" w:after="0"/>
        <w:rPr>
          <w:color w:val="F1A983"/>
          <w:sz w:val="24"/>
          <w:szCs w:val="24"/>
        </w:rPr>
      </w:pPr>
    </w:p>
    <w:p w14:paraId="041B8790" w14:textId="77777777" w:rsidR="009F29E1" w:rsidRDefault="009F29E1" w:rsidP="009F29E1">
      <w:pPr>
        <w:pStyle w:val="Introparagraph"/>
        <w:spacing w:before="0" w:after="0"/>
        <w:rPr>
          <w:color w:val="F1A983"/>
          <w:sz w:val="24"/>
          <w:szCs w:val="24"/>
        </w:rPr>
      </w:pPr>
    </w:p>
    <w:p w14:paraId="510F50F6" w14:textId="77777777" w:rsidR="009F29E1" w:rsidRDefault="009F29E1" w:rsidP="009F29E1">
      <w:pPr>
        <w:pStyle w:val="Introparagraph"/>
        <w:spacing w:before="0" w:after="0"/>
        <w:rPr>
          <w:color w:val="F1A983"/>
          <w:sz w:val="24"/>
          <w:szCs w:val="24"/>
        </w:rPr>
      </w:pPr>
    </w:p>
    <w:p w14:paraId="5850AD36" w14:textId="77CBB139" w:rsidR="009F29E1" w:rsidRPr="00ED2C21" w:rsidRDefault="009F29E1" w:rsidP="009F29E1">
      <w:pPr>
        <w:pStyle w:val="Introparagraph"/>
        <w:spacing w:before="0" w:after="0"/>
        <w:rPr>
          <w:color w:val="F1A983"/>
          <w:sz w:val="24"/>
          <w:szCs w:val="24"/>
        </w:rPr>
      </w:pPr>
      <w:r w:rsidRPr="00ED2C21">
        <w:rPr>
          <w:color w:val="F1A983"/>
          <w:sz w:val="24"/>
          <w:szCs w:val="24"/>
        </w:rPr>
        <w:t>Trafford Children’s Therapy Service</w:t>
      </w:r>
    </w:p>
    <w:p w14:paraId="2A11C7AF" w14:textId="77777777" w:rsidR="009F29E1" w:rsidRPr="00ED2C21" w:rsidRDefault="009F29E1" w:rsidP="009F29E1">
      <w:pPr>
        <w:pStyle w:val="Introparagraph"/>
        <w:spacing w:before="0" w:after="0"/>
        <w:rPr>
          <w:color w:val="F1A983"/>
          <w:sz w:val="24"/>
          <w:szCs w:val="24"/>
        </w:rPr>
      </w:pPr>
      <w:r w:rsidRPr="00ED2C21">
        <w:rPr>
          <w:color w:val="F1A983"/>
          <w:sz w:val="24"/>
          <w:szCs w:val="24"/>
        </w:rPr>
        <w:t>1st Floor,</w:t>
      </w:r>
    </w:p>
    <w:p w14:paraId="072660F7" w14:textId="77777777" w:rsidR="009F29E1" w:rsidRPr="00ED2C21" w:rsidRDefault="009F29E1" w:rsidP="009F29E1">
      <w:pPr>
        <w:pStyle w:val="Introparagraph"/>
        <w:spacing w:before="0" w:after="0"/>
        <w:rPr>
          <w:color w:val="F1A983"/>
          <w:sz w:val="24"/>
          <w:szCs w:val="24"/>
        </w:rPr>
      </w:pPr>
      <w:r w:rsidRPr="00ED2C21">
        <w:rPr>
          <w:color w:val="F1A983"/>
          <w:sz w:val="24"/>
          <w:szCs w:val="24"/>
        </w:rPr>
        <w:t xml:space="preserve">Waterside House </w:t>
      </w:r>
      <w:r w:rsidRPr="00ED2C21">
        <w:rPr>
          <w:color w:val="F1A983"/>
          <w:sz w:val="24"/>
          <w:szCs w:val="24"/>
        </w:rPr>
        <w:br/>
        <w:t>Sale Waterside</w:t>
      </w:r>
    </w:p>
    <w:p w14:paraId="666295C8" w14:textId="77777777" w:rsidR="009F29E1" w:rsidRPr="00ED2C21" w:rsidRDefault="009F29E1" w:rsidP="009F29E1">
      <w:pPr>
        <w:pStyle w:val="Introparagraph"/>
        <w:spacing w:before="0" w:after="0"/>
        <w:rPr>
          <w:color w:val="F1A983"/>
          <w:sz w:val="24"/>
          <w:szCs w:val="24"/>
        </w:rPr>
      </w:pPr>
      <w:r w:rsidRPr="00ED2C21">
        <w:rPr>
          <w:color w:val="F1A983"/>
          <w:sz w:val="24"/>
          <w:szCs w:val="24"/>
        </w:rPr>
        <w:t>Sale</w:t>
      </w:r>
    </w:p>
    <w:p w14:paraId="6F190061" w14:textId="77777777" w:rsidR="009F29E1" w:rsidRPr="00ED2C21" w:rsidRDefault="009F29E1" w:rsidP="009F29E1">
      <w:pPr>
        <w:pStyle w:val="Introparagraph"/>
        <w:spacing w:before="0" w:after="0"/>
        <w:rPr>
          <w:color w:val="F1A983"/>
          <w:sz w:val="24"/>
          <w:szCs w:val="24"/>
        </w:rPr>
      </w:pPr>
      <w:r w:rsidRPr="00ED2C21">
        <w:rPr>
          <w:color w:val="F1A983"/>
          <w:sz w:val="24"/>
          <w:szCs w:val="24"/>
        </w:rPr>
        <w:t>Trafford M33 7ZF</w:t>
      </w:r>
    </w:p>
    <w:p w14:paraId="2D308A91" w14:textId="77777777" w:rsidR="009F29E1" w:rsidRPr="00ED2C21" w:rsidRDefault="009F29E1" w:rsidP="009F29E1">
      <w:pPr>
        <w:pStyle w:val="Introparagraph"/>
        <w:spacing w:before="0" w:after="0"/>
        <w:rPr>
          <w:color w:val="F1A983"/>
          <w:sz w:val="24"/>
          <w:szCs w:val="24"/>
        </w:rPr>
      </w:pPr>
      <w:r w:rsidRPr="00ED2C21">
        <w:rPr>
          <w:color w:val="F1A983"/>
          <w:sz w:val="24"/>
          <w:szCs w:val="24"/>
        </w:rPr>
        <w:t>0161 912 4495</w:t>
      </w:r>
    </w:p>
    <w:p w14:paraId="3A40A3EF" w14:textId="77777777" w:rsidR="009F29E1" w:rsidRPr="00ED2C21" w:rsidRDefault="009F29E1" w:rsidP="009F29E1">
      <w:pPr>
        <w:pStyle w:val="Introparagraph"/>
        <w:spacing w:before="0" w:after="0"/>
        <w:rPr>
          <w:color w:val="F1A983"/>
          <w:sz w:val="24"/>
          <w:szCs w:val="24"/>
        </w:rPr>
      </w:pPr>
      <w:r w:rsidRPr="00ED2C21">
        <w:rPr>
          <w:color w:val="F1A983"/>
          <w:sz w:val="24"/>
          <w:szCs w:val="24"/>
        </w:rPr>
        <w:t>tcts@mft.nhs.uk</w:t>
      </w:r>
    </w:p>
    <w:p w14:paraId="3984B867" w14:textId="6F2E0A53" w:rsidR="00845A38" w:rsidRPr="00564CED" w:rsidRDefault="00845A38" w:rsidP="00140567">
      <w:pPr>
        <w:ind w:left="6093" w:right="1197" w:firstLine="153"/>
        <w:jc w:val="right"/>
      </w:pPr>
    </w:p>
    <w:p w14:paraId="33A3283A" w14:textId="77777777" w:rsidR="00845A38" w:rsidRPr="00564CED" w:rsidRDefault="00845A38">
      <w:pPr>
        <w:spacing w:line="321" w:lineRule="exact"/>
        <w:jc w:val="right"/>
        <w:sectPr w:rsidR="00845A38" w:rsidRPr="00564CED" w:rsidSect="00823261">
          <w:headerReference w:type="default" r:id="rId7"/>
          <w:footerReference w:type="default" r:id="rId8"/>
          <w:type w:val="continuous"/>
          <w:pgSz w:w="11910" w:h="16840"/>
          <w:pgMar w:top="1440" w:right="1440" w:bottom="1440" w:left="1440" w:header="720" w:footer="720" w:gutter="0"/>
          <w:pgNumType w:start="2"/>
          <w:cols w:space="720"/>
          <w:docGrid w:linePitch="299"/>
        </w:sectPr>
      </w:pPr>
    </w:p>
    <w:p w14:paraId="7755F36B" w14:textId="77777777" w:rsidR="00564CED" w:rsidRPr="00564CED" w:rsidRDefault="00564CED">
      <w:pPr>
        <w:spacing w:before="77"/>
        <w:ind w:left="3028" w:right="3012"/>
        <w:jc w:val="center"/>
        <w:rPr>
          <w:b/>
        </w:rPr>
      </w:pPr>
    </w:p>
    <w:p w14:paraId="154B06A0" w14:textId="7775A55E" w:rsidR="00845A38" w:rsidRPr="009F29E1" w:rsidRDefault="00140567">
      <w:pPr>
        <w:spacing w:before="77"/>
        <w:ind w:left="3028" w:right="3012"/>
        <w:jc w:val="center"/>
        <w:rPr>
          <w:b/>
          <w:color w:val="F79646" w:themeColor="accent6"/>
          <w:spacing w:val="-4"/>
        </w:rPr>
      </w:pPr>
      <w:r w:rsidRPr="009F29E1">
        <w:rPr>
          <w:b/>
          <w:color w:val="F79646" w:themeColor="accent6"/>
        </w:rPr>
        <w:t>PURPOSE</w:t>
      </w:r>
      <w:r w:rsidRPr="009F29E1">
        <w:rPr>
          <w:b/>
          <w:color w:val="F79646" w:themeColor="accent6"/>
          <w:spacing w:val="-2"/>
        </w:rPr>
        <w:t xml:space="preserve"> </w:t>
      </w:r>
      <w:r w:rsidRPr="009F29E1">
        <w:rPr>
          <w:b/>
          <w:color w:val="F79646" w:themeColor="accent6"/>
        </w:rPr>
        <w:t>OF</w:t>
      </w:r>
      <w:r w:rsidRPr="009F29E1">
        <w:rPr>
          <w:b/>
          <w:color w:val="F79646" w:themeColor="accent6"/>
          <w:spacing w:val="-1"/>
        </w:rPr>
        <w:t xml:space="preserve"> </w:t>
      </w:r>
      <w:r w:rsidRPr="009F29E1">
        <w:rPr>
          <w:b/>
          <w:color w:val="F79646" w:themeColor="accent6"/>
        </w:rPr>
        <w:t>THIS</w:t>
      </w:r>
      <w:r w:rsidRPr="009F29E1">
        <w:rPr>
          <w:b/>
          <w:color w:val="F79646" w:themeColor="accent6"/>
          <w:spacing w:val="-1"/>
        </w:rPr>
        <w:t xml:space="preserve"> </w:t>
      </w:r>
      <w:r w:rsidRPr="009F29E1">
        <w:rPr>
          <w:b/>
          <w:color w:val="F79646" w:themeColor="accent6"/>
          <w:spacing w:val="-4"/>
        </w:rPr>
        <w:t>PACK</w:t>
      </w:r>
    </w:p>
    <w:p w14:paraId="60B867A5" w14:textId="666BF7B3" w:rsidR="00433596" w:rsidRPr="00564CED" w:rsidRDefault="00433596" w:rsidP="00433596">
      <w:pPr>
        <w:rPr>
          <w:lang w:val="en-GB"/>
        </w:rPr>
      </w:pPr>
      <w:r w:rsidRPr="00564CED">
        <w:rPr>
          <w:lang w:val="en-GB"/>
        </w:rPr>
        <w:t>This pack has been developed to support school and home-based practitioners working with children who may experience sensory integration and processing challenges. Grounded in the principles of Ayres Sensory Integration® (ASI®), this resource promotes an understanding of how sensory processing impacts a child’s ability to participate in everyday school, play, and home activities.</w:t>
      </w:r>
    </w:p>
    <w:p w14:paraId="20E37D68" w14:textId="77777777" w:rsidR="00CD6FBD" w:rsidRPr="00564CED" w:rsidRDefault="00CD6FBD" w:rsidP="00433596">
      <w:pPr>
        <w:rPr>
          <w:lang w:val="en-GB"/>
        </w:rPr>
      </w:pPr>
    </w:p>
    <w:p w14:paraId="1D6D0B12" w14:textId="17B1F3D2" w:rsidR="00433596" w:rsidRPr="00564CED" w:rsidRDefault="00433596" w:rsidP="00433596">
      <w:pPr>
        <w:rPr>
          <w:lang w:val="en-GB"/>
        </w:rPr>
      </w:pPr>
      <w:r w:rsidRPr="00564CED">
        <w:rPr>
          <w:lang w:val="en-GB"/>
        </w:rPr>
        <w:t>The aim of this pack is to:</w:t>
      </w:r>
    </w:p>
    <w:p w14:paraId="7B4E7B1E" w14:textId="77777777" w:rsidR="00433596" w:rsidRPr="00564CED" w:rsidRDefault="00433596" w:rsidP="00433596">
      <w:pPr>
        <w:numPr>
          <w:ilvl w:val="0"/>
          <w:numId w:val="12"/>
        </w:numPr>
        <w:rPr>
          <w:lang w:val="en-GB"/>
        </w:rPr>
      </w:pPr>
      <w:r w:rsidRPr="00564CED">
        <w:rPr>
          <w:lang w:val="en-GB"/>
        </w:rPr>
        <w:t>Support early identification of sensory differences across the eight sensory systems.</w:t>
      </w:r>
    </w:p>
    <w:p w14:paraId="0CD615FA" w14:textId="77777777" w:rsidR="00433596" w:rsidRPr="00564CED" w:rsidRDefault="00433596" w:rsidP="00433596">
      <w:pPr>
        <w:numPr>
          <w:ilvl w:val="0"/>
          <w:numId w:val="12"/>
        </w:numPr>
        <w:rPr>
          <w:lang w:val="en-GB"/>
        </w:rPr>
      </w:pPr>
      <w:r w:rsidRPr="00564CED">
        <w:rPr>
          <w:lang w:val="en-GB"/>
        </w:rPr>
        <w:t>Offer insight into how difficulties in sensory modulation, discrimination, and praxis may influence a child’s emotional regulation, attention, behaviour, and engagement.</w:t>
      </w:r>
    </w:p>
    <w:p w14:paraId="0C15D6D7" w14:textId="77777777" w:rsidR="00433596" w:rsidRPr="00564CED" w:rsidRDefault="00433596" w:rsidP="00433596">
      <w:pPr>
        <w:numPr>
          <w:ilvl w:val="0"/>
          <w:numId w:val="12"/>
        </w:numPr>
        <w:rPr>
          <w:lang w:val="en-GB"/>
        </w:rPr>
      </w:pPr>
      <w:r w:rsidRPr="00564CED">
        <w:rPr>
          <w:lang w:val="en-GB"/>
        </w:rPr>
        <w:t>Provide graduated, practical strategies to help children develop adaptive responses to sensory input, in line with ASI®’s focus on meaningful, child-led participation.</w:t>
      </w:r>
    </w:p>
    <w:p w14:paraId="4647F56C" w14:textId="77777777" w:rsidR="00433596" w:rsidRPr="00564CED" w:rsidRDefault="00433596" w:rsidP="00433596">
      <w:pPr>
        <w:rPr>
          <w:lang w:val="en-GB"/>
        </w:rPr>
      </w:pPr>
    </w:p>
    <w:p w14:paraId="3CDFA05E" w14:textId="570A6EC2" w:rsidR="00433596" w:rsidRPr="00564CED" w:rsidRDefault="00433596" w:rsidP="00433596">
      <w:pPr>
        <w:rPr>
          <w:lang w:val="en-GB"/>
        </w:rPr>
      </w:pPr>
      <w:r w:rsidRPr="00564CED">
        <w:rPr>
          <w:lang w:val="en-GB"/>
        </w:rPr>
        <w:t>Importantly, this pack is not designed to diagnose sensory integration difficulties or sensory processing disorder. Rather, it aims to:</w:t>
      </w:r>
    </w:p>
    <w:p w14:paraId="6A17FAB5" w14:textId="77777777" w:rsidR="00433596" w:rsidRPr="00564CED" w:rsidRDefault="00433596" w:rsidP="00433596">
      <w:pPr>
        <w:numPr>
          <w:ilvl w:val="0"/>
          <w:numId w:val="13"/>
        </w:numPr>
        <w:rPr>
          <w:lang w:val="en-GB"/>
        </w:rPr>
      </w:pPr>
      <w:r w:rsidRPr="00564CED">
        <w:rPr>
          <w:lang w:val="en-GB"/>
        </w:rPr>
        <w:t>Guide adults in recognising sensory-based behaviours.</w:t>
      </w:r>
    </w:p>
    <w:p w14:paraId="34F9D350" w14:textId="336F193D" w:rsidR="00433596" w:rsidRPr="00564CED" w:rsidRDefault="00433596" w:rsidP="00433596">
      <w:pPr>
        <w:numPr>
          <w:ilvl w:val="0"/>
          <w:numId w:val="13"/>
        </w:numPr>
        <w:rPr>
          <w:lang w:val="en-GB"/>
        </w:rPr>
      </w:pPr>
      <w:r w:rsidRPr="00564CED">
        <w:rPr>
          <w:lang w:val="en-GB"/>
        </w:rPr>
        <w:t xml:space="preserve">Suggest </w:t>
      </w:r>
      <w:r w:rsidR="00CD6FBD" w:rsidRPr="00564CED">
        <w:rPr>
          <w:lang w:val="en-GB"/>
        </w:rPr>
        <w:t>developmentally informed</w:t>
      </w:r>
      <w:r w:rsidRPr="00564CED">
        <w:rPr>
          <w:lang w:val="en-GB"/>
        </w:rPr>
        <w:t xml:space="preserve"> and context-sensitive coping and regulation strategies.</w:t>
      </w:r>
    </w:p>
    <w:p w14:paraId="6F2C6A91" w14:textId="77777777" w:rsidR="00433596" w:rsidRPr="00564CED" w:rsidRDefault="00433596" w:rsidP="00433596">
      <w:pPr>
        <w:numPr>
          <w:ilvl w:val="0"/>
          <w:numId w:val="13"/>
        </w:numPr>
        <w:rPr>
          <w:lang w:val="en-GB"/>
        </w:rPr>
      </w:pPr>
      <w:r w:rsidRPr="00564CED">
        <w:rPr>
          <w:lang w:val="en-GB"/>
        </w:rPr>
        <w:t>Inform next steps, such as referral for further occupational therapy assessment where required.</w:t>
      </w:r>
    </w:p>
    <w:p w14:paraId="160139F5" w14:textId="6D18AB2E" w:rsidR="00433596" w:rsidRPr="00564CED" w:rsidRDefault="00433596" w:rsidP="00433596">
      <w:pPr>
        <w:rPr>
          <w:lang w:val="en-GB"/>
        </w:rPr>
      </w:pPr>
    </w:p>
    <w:p w14:paraId="48193A74" w14:textId="5DED8597" w:rsidR="00433596" w:rsidRPr="009F29E1" w:rsidRDefault="00433596" w:rsidP="00433596">
      <w:pPr>
        <w:rPr>
          <w:b/>
          <w:bCs/>
          <w:color w:val="F79646" w:themeColor="accent6"/>
          <w:lang w:val="en-GB"/>
        </w:rPr>
      </w:pPr>
      <w:r w:rsidRPr="009F29E1">
        <w:rPr>
          <w:b/>
          <w:bCs/>
          <w:color w:val="F79646" w:themeColor="accent6"/>
          <w:lang w:val="en-GB"/>
        </w:rPr>
        <w:t>This Pack Includes:</w:t>
      </w:r>
    </w:p>
    <w:p w14:paraId="0AE454CD" w14:textId="77777777" w:rsidR="00433596" w:rsidRPr="00564CED" w:rsidRDefault="00433596" w:rsidP="00433596">
      <w:pPr>
        <w:numPr>
          <w:ilvl w:val="0"/>
          <w:numId w:val="14"/>
        </w:numPr>
        <w:rPr>
          <w:lang w:val="en-GB"/>
        </w:rPr>
      </w:pPr>
      <w:r w:rsidRPr="00564CED">
        <w:rPr>
          <w:lang w:val="en-GB"/>
        </w:rPr>
        <w:t>An overview of the eight sensory systems and their functional roles.</w:t>
      </w:r>
    </w:p>
    <w:p w14:paraId="7495FC15" w14:textId="44E9531C" w:rsidR="00433596" w:rsidRPr="00564CED" w:rsidRDefault="00433596" w:rsidP="00433596">
      <w:pPr>
        <w:numPr>
          <w:ilvl w:val="0"/>
          <w:numId w:val="14"/>
        </w:numPr>
        <w:rPr>
          <w:lang w:val="en-GB"/>
        </w:rPr>
      </w:pPr>
      <w:r w:rsidRPr="00564CED">
        <w:rPr>
          <w:lang w:val="en-GB"/>
        </w:rPr>
        <w:t xml:space="preserve">Common features of children who are over-responsive, under-responsive, or </w:t>
      </w:r>
      <w:r w:rsidR="00CD6FBD" w:rsidRPr="00564CED">
        <w:rPr>
          <w:lang w:val="en-GB"/>
        </w:rPr>
        <w:t>sensory seeking</w:t>
      </w:r>
      <w:r w:rsidRPr="00564CED">
        <w:rPr>
          <w:lang w:val="en-GB"/>
        </w:rPr>
        <w:t>.</w:t>
      </w:r>
    </w:p>
    <w:p w14:paraId="38F4BA00" w14:textId="77777777" w:rsidR="00433596" w:rsidRPr="00564CED" w:rsidRDefault="00433596" w:rsidP="00433596">
      <w:pPr>
        <w:numPr>
          <w:ilvl w:val="0"/>
          <w:numId w:val="14"/>
        </w:numPr>
        <w:rPr>
          <w:lang w:val="en-GB"/>
        </w:rPr>
      </w:pPr>
      <w:r w:rsidRPr="00564CED">
        <w:rPr>
          <w:lang w:val="en-GB"/>
        </w:rPr>
        <w:t>Regulation strategies that support sensory modulation (including calming and alerting activities).</w:t>
      </w:r>
    </w:p>
    <w:p w14:paraId="1F905BF5" w14:textId="77777777" w:rsidR="00433596" w:rsidRPr="00564CED" w:rsidRDefault="00433596" w:rsidP="00433596">
      <w:pPr>
        <w:numPr>
          <w:ilvl w:val="0"/>
          <w:numId w:val="14"/>
        </w:numPr>
        <w:rPr>
          <w:lang w:val="en-GB"/>
        </w:rPr>
      </w:pPr>
      <w:r w:rsidRPr="00564CED">
        <w:rPr>
          <w:lang w:val="en-GB"/>
        </w:rPr>
        <w:t>A graduated approach to support — from universal classroom strategies to targeted support, with guidance for when specialist input may be needed.</w:t>
      </w:r>
    </w:p>
    <w:p w14:paraId="11E930EC" w14:textId="77777777" w:rsidR="00433596" w:rsidRPr="00564CED" w:rsidRDefault="00433596" w:rsidP="00433596">
      <w:pPr>
        <w:rPr>
          <w:lang w:val="en-GB"/>
        </w:rPr>
      </w:pPr>
    </w:p>
    <w:p w14:paraId="00248433" w14:textId="7C2AD2E2" w:rsidR="00433596" w:rsidRPr="00564CED" w:rsidRDefault="00433596" w:rsidP="00433596">
      <w:pPr>
        <w:rPr>
          <w:lang w:val="en-GB"/>
        </w:rPr>
      </w:pPr>
      <w:r w:rsidRPr="00564CED">
        <w:rPr>
          <w:lang w:val="en-GB"/>
        </w:rPr>
        <w:t>If, after consistent implementation of strategies from this pack, the child continues to demonstrate difficulties in processing and integrating sensory input, impacting their daily functioning, learning, or social participation, a referral to occupational therapy may be appropriate.</w:t>
      </w:r>
    </w:p>
    <w:p w14:paraId="13F042DD" w14:textId="77777777" w:rsidR="00433596" w:rsidRPr="00564CED" w:rsidRDefault="00433596" w:rsidP="00433596">
      <w:pPr>
        <w:rPr>
          <w:lang w:val="en-GB"/>
        </w:rPr>
      </w:pPr>
      <w:r w:rsidRPr="00564CED">
        <w:rPr>
          <w:lang w:val="en-GB"/>
        </w:rPr>
        <w:t>Please note:</w:t>
      </w:r>
    </w:p>
    <w:p w14:paraId="0341E3D2" w14:textId="77777777" w:rsidR="00433596" w:rsidRPr="00564CED" w:rsidRDefault="00433596" w:rsidP="00433596">
      <w:pPr>
        <w:numPr>
          <w:ilvl w:val="0"/>
          <w:numId w:val="15"/>
        </w:numPr>
        <w:rPr>
          <w:lang w:val="en-GB"/>
        </w:rPr>
      </w:pPr>
      <w:r w:rsidRPr="00564CED">
        <w:rPr>
          <w:lang w:val="en-GB"/>
        </w:rPr>
        <w:t>Referrals will only be accepted if they meet the local referral criteria and the correct documentation is submitted.</w:t>
      </w:r>
    </w:p>
    <w:p w14:paraId="11CD8E5E" w14:textId="77777777" w:rsidR="00433596" w:rsidRPr="00564CED" w:rsidRDefault="00433596" w:rsidP="00433596">
      <w:pPr>
        <w:numPr>
          <w:ilvl w:val="0"/>
          <w:numId w:val="15"/>
        </w:numPr>
        <w:rPr>
          <w:lang w:val="en-GB"/>
        </w:rPr>
      </w:pPr>
      <w:r w:rsidRPr="00564CED">
        <w:rPr>
          <w:lang w:val="en-GB"/>
        </w:rPr>
        <w:t>The Referral Documentation Pack is provided in pages 32–43 of this document.</w:t>
      </w:r>
    </w:p>
    <w:p w14:paraId="15DB7617" w14:textId="77777777" w:rsidR="00433596" w:rsidRPr="00564CED" w:rsidRDefault="00433596" w:rsidP="00433596">
      <w:pPr>
        <w:numPr>
          <w:ilvl w:val="0"/>
          <w:numId w:val="15"/>
        </w:numPr>
        <w:rPr>
          <w:lang w:val="en-GB"/>
        </w:rPr>
      </w:pPr>
      <w:r w:rsidRPr="00564CED">
        <w:rPr>
          <w:lang w:val="en-GB"/>
        </w:rPr>
        <w:t>Incomplete referrals or those not meeting the criteria will not be accepted.</w:t>
      </w:r>
    </w:p>
    <w:p w14:paraId="053ED01F" w14:textId="77777777" w:rsidR="00140567" w:rsidRPr="00564CED" w:rsidRDefault="00140567">
      <w:pPr>
        <w:rPr>
          <w:b/>
          <w:color w:val="5595B3"/>
        </w:rPr>
      </w:pPr>
      <w:r w:rsidRPr="00564CED">
        <w:rPr>
          <w:b/>
          <w:color w:val="5595B3"/>
        </w:rPr>
        <w:br w:type="page"/>
      </w:r>
    </w:p>
    <w:p w14:paraId="34CC9D91" w14:textId="77777777" w:rsidR="00564CED" w:rsidRPr="00564CED" w:rsidRDefault="00564CED" w:rsidP="00254192">
      <w:pPr>
        <w:spacing w:before="120"/>
        <w:jc w:val="both"/>
        <w:rPr>
          <w:b/>
        </w:rPr>
      </w:pPr>
    </w:p>
    <w:p w14:paraId="27BB2465" w14:textId="37683BD8" w:rsidR="00845A38" w:rsidRPr="009F29E1" w:rsidRDefault="00140567" w:rsidP="00254192">
      <w:pPr>
        <w:spacing w:before="120"/>
        <w:jc w:val="both"/>
        <w:rPr>
          <w:b/>
          <w:color w:val="F79646" w:themeColor="accent6"/>
        </w:rPr>
      </w:pPr>
      <w:r w:rsidRPr="009F29E1">
        <w:rPr>
          <w:b/>
          <w:color w:val="F79646" w:themeColor="accent6"/>
        </w:rPr>
        <w:t>Referral</w:t>
      </w:r>
      <w:r w:rsidRPr="009F29E1">
        <w:rPr>
          <w:b/>
          <w:color w:val="F79646" w:themeColor="accent6"/>
          <w:spacing w:val="1"/>
        </w:rPr>
        <w:t xml:space="preserve"> </w:t>
      </w:r>
      <w:r w:rsidRPr="009F29E1">
        <w:rPr>
          <w:b/>
          <w:color w:val="F79646" w:themeColor="accent6"/>
          <w:spacing w:val="-2"/>
        </w:rPr>
        <w:t>Criteria</w:t>
      </w:r>
    </w:p>
    <w:p w14:paraId="57F79C6A" w14:textId="44004290" w:rsidR="00433596" w:rsidRPr="009F29E1" w:rsidRDefault="00433596" w:rsidP="00433596">
      <w:pPr>
        <w:tabs>
          <w:tab w:val="left" w:pos="1940"/>
        </w:tabs>
        <w:ind w:right="1195"/>
        <w:jc w:val="both"/>
        <w:rPr>
          <w:b/>
          <w:bCs/>
          <w:color w:val="F79646" w:themeColor="accent6"/>
          <w:lang w:val="en-GB"/>
        </w:rPr>
      </w:pPr>
      <w:r w:rsidRPr="009F29E1">
        <w:rPr>
          <w:b/>
          <w:bCs/>
          <w:color w:val="F79646" w:themeColor="accent6"/>
          <w:lang w:val="en-GB"/>
        </w:rPr>
        <w:t>Referral Criteria for Occupational Therapy Sensory Processing</w:t>
      </w:r>
    </w:p>
    <w:p w14:paraId="289A92EC" w14:textId="77777777" w:rsidR="00433596" w:rsidRPr="00564CED" w:rsidRDefault="00433596" w:rsidP="00433596">
      <w:pPr>
        <w:tabs>
          <w:tab w:val="left" w:pos="1940"/>
        </w:tabs>
        <w:ind w:right="1195"/>
        <w:jc w:val="both"/>
        <w:rPr>
          <w:lang w:val="en-GB"/>
        </w:rPr>
      </w:pPr>
      <w:r w:rsidRPr="00564CED">
        <w:rPr>
          <w:lang w:val="en-GB"/>
        </w:rPr>
        <w:t>To ensure that children referred for sensory processing input receive appropriate and timely intervention, referrals must meet the following threshold criteria:</w:t>
      </w:r>
    </w:p>
    <w:p w14:paraId="0F0BEC31" w14:textId="77777777" w:rsidR="00433596" w:rsidRPr="00564CED" w:rsidRDefault="00433596" w:rsidP="00433596">
      <w:pPr>
        <w:tabs>
          <w:tab w:val="left" w:pos="1940"/>
        </w:tabs>
        <w:ind w:right="1195"/>
        <w:jc w:val="both"/>
        <w:rPr>
          <w:lang w:val="en-GB"/>
        </w:rPr>
      </w:pPr>
    </w:p>
    <w:p w14:paraId="000758F9" w14:textId="4D0334C3" w:rsidR="00433596" w:rsidRPr="009F29E1" w:rsidRDefault="00433596" w:rsidP="00433596">
      <w:pPr>
        <w:tabs>
          <w:tab w:val="left" w:pos="1940"/>
        </w:tabs>
        <w:ind w:right="1195"/>
        <w:jc w:val="both"/>
        <w:rPr>
          <w:color w:val="F79646" w:themeColor="accent6"/>
          <w:lang w:val="en-GB"/>
        </w:rPr>
      </w:pPr>
      <w:r w:rsidRPr="009F29E1">
        <w:rPr>
          <w:b/>
          <w:bCs/>
          <w:color w:val="F79646" w:themeColor="accent6"/>
          <w:lang w:val="en-GB"/>
        </w:rPr>
        <w:t>Eligibility Criteria</w:t>
      </w:r>
    </w:p>
    <w:p w14:paraId="34ECE920" w14:textId="77777777" w:rsidR="00433596" w:rsidRPr="00564CED" w:rsidRDefault="00433596" w:rsidP="00433596">
      <w:pPr>
        <w:tabs>
          <w:tab w:val="left" w:pos="1940"/>
        </w:tabs>
        <w:ind w:right="1195"/>
        <w:jc w:val="both"/>
        <w:rPr>
          <w:lang w:val="en-GB"/>
        </w:rPr>
      </w:pPr>
      <w:r w:rsidRPr="00564CED">
        <w:rPr>
          <w:lang w:val="en-GB"/>
        </w:rPr>
        <w:t>A child must:</w:t>
      </w:r>
    </w:p>
    <w:p w14:paraId="7FB851F4" w14:textId="77777777" w:rsidR="00433596" w:rsidRPr="00564CED" w:rsidRDefault="00433596" w:rsidP="00433596">
      <w:pPr>
        <w:numPr>
          <w:ilvl w:val="0"/>
          <w:numId w:val="22"/>
        </w:numPr>
        <w:tabs>
          <w:tab w:val="left" w:pos="1940"/>
        </w:tabs>
        <w:ind w:right="1195"/>
        <w:jc w:val="both"/>
        <w:rPr>
          <w:lang w:val="en-GB"/>
        </w:rPr>
      </w:pPr>
      <w:r w:rsidRPr="00564CED">
        <w:rPr>
          <w:lang w:val="en-GB"/>
        </w:rPr>
        <w:t>Present with difficulties in two or more sensory processing areas (e.g. tactile, vestibular, proprioceptive, visual, auditory, interoception, olfactory, gustatory).</w:t>
      </w:r>
    </w:p>
    <w:p w14:paraId="5D2D099B" w14:textId="77777777" w:rsidR="00433596" w:rsidRPr="00564CED" w:rsidRDefault="00433596" w:rsidP="00433596">
      <w:pPr>
        <w:numPr>
          <w:ilvl w:val="0"/>
          <w:numId w:val="22"/>
        </w:numPr>
        <w:tabs>
          <w:tab w:val="left" w:pos="1940"/>
        </w:tabs>
        <w:ind w:right="1195"/>
        <w:jc w:val="both"/>
        <w:rPr>
          <w:lang w:val="en-GB"/>
        </w:rPr>
      </w:pPr>
      <w:r w:rsidRPr="00564CED">
        <w:rPr>
          <w:lang w:val="en-GB"/>
        </w:rPr>
        <w:t>Be under the age of 18 and currently engaged in education.</w:t>
      </w:r>
    </w:p>
    <w:p w14:paraId="23D664D7" w14:textId="77777777" w:rsidR="00433596" w:rsidRPr="00564CED" w:rsidRDefault="00433596" w:rsidP="00433596">
      <w:pPr>
        <w:numPr>
          <w:ilvl w:val="0"/>
          <w:numId w:val="22"/>
        </w:numPr>
        <w:tabs>
          <w:tab w:val="left" w:pos="1940"/>
        </w:tabs>
        <w:ind w:right="1195"/>
        <w:jc w:val="both"/>
        <w:rPr>
          <w:lang w:val="en-GB"/>
        </w:rPr>
      </w:pPr>
      <w:r w:rsidRPr="00564CED">
        <w:rPr>
          <w:lang w:val="en-GB"/>
        </w:rPr>
        <w:t>Be registered with a Trafford-based GP.</w:t>
      </w:r>
    </w:p>
    <w:p w14:paraId="72E7444D" w14:textId="77777777" w:rsidR="00433596" w:rsidRPr="00564CED" w:rsidRDefault="00433596" w:rsidP="00433596">
      <w:pPr>
        <w:numPr>
          <w:ilvl w:val="0"/>
          <w:numId w:val="22"/>
        </w:numPr>
        <w:tabs>
          <w:tab w:val="left" w:pos="1940"/>
        </w:tabs>
        <w:ind w:right="1195"/>
        <w:jc w:val="both"/>
        <w:rPr>
          <w:lang w:val="en-GB"/>
        </w:rPr>
      </w:pPr>
      <w:r w:rsidRPr="00564CED">
        <w:rPr>
          <w:lang w:val="en-GB"/>
        </w:rPr>
        <w:t>Exhibit sensory-based difficulties that significantly impact functional participation in daily activities (e.g. self-care, learning, social interaction, emotional regulation, play).</w:t>
      </w:r>
    </w:p>
    <w:p w14:paraId="2D3420A8" w14:textId="263C76D8" w:rsidR="00433596" w:rsidRPr="00564CED" w:rsidRDefault="00433596" w:rsidP="00433596">
      <w:pPr>
        <w:tabs>
          <w:tab w:val="left" w:pos="1940"/>
        </w:tabs>
        <w:ind w:right="1195"/>
        <w:jc w:val="both"/>
        <w:rPr>
          <w:lang w:val="en-GB"/>
        </w:rPr>
      </w:pPr>
    </w:p>
    <w:p w14:paraId="43D5890D" w14:textId="5EC97BC8" w:rsidR="00433596" w:rsidRPr="009F29E1" w:rsidRDefault="00433596" w:rsidP="00433596">
      <w:pPr>
        <w:tabs>
          <w:tab w:val="left" w:pos="1940"/>
        </w:tabs>
        <w:ind w:right="1195"/>
        <w:jc w:val="both"/>
        <w:rPr>
          <w:b/>
          <w:bCs/>
          <w:color w:val="F79646" w:themeColor="accent6"/>
          <w:lang w:val="en-GB"/>
        </w:rPr>
      </w:pPr>
      <w:r w:rsidRPr="009F29E1">
        <w:rPr>
          <w:b/>
          <w:bCs/>
          <w:color w:val="F79646" w:themeColor="accent6"/>
          <w:lang w:val="en-GB"/>
        </w:rPr>
        <w:t>Referral Requirements</w:t>
      </w:r>
    </w:p>
    <w:p w14:paraId="71F77E27" w14:textId="77777777" w:rsidR="00433596" w:rsidRPr="00564CED" w:rsidRDefault="00433596" w:rsidP="00433596">
      <w:pPr>
        <w:tabs>
          <w:tab w:val="left" w:pos="1940"/>
        </w:tabs>
        <w:ind w:right="1195"/>
        <w:jc w:val="both"/>
        <w:rPr>
          <w:lang w:val="en-GB"/>
        </w:rPr>
      </w:pPr>
      <w:r w:rsidRPr="00564CED">
        <w:rPr>
          <w:lang w:val="en-GB"/>
        </w:rPr>
        <w:t>The referral must include the following to be considered:</w:t>
      </w:r>
    </w:p>
    <w:p w14:paraId="3EAF947B" w14:textId="77777777" w:rsidR="00433596" w:rsidRPr="00564CED" w:rsidRDefault="00433596" w:rsidP="00433596">
      <w:pPr>
        <w:numPr>
          <w:ilvl w:val="0"/>
          <w:numId w:val="23"/>
        </w:numPr>
        <w:tabs>
          <w:tab w:val="left" w:pos="1940"/>
        </w:tabs>
        <w:ind w:right="1195"/>
        <w:jc w:val="both"/>
        <w:rPr>
          <w:lang w:val="en-GB"/>
        </w:rPr>
      </w:pPr>
      <w:r w:rsidRPr="00564CED">
        <w:rPr>
          <w:lang w:val="en-GB"/>
        </w:rPr>
        <w:t>Signed parental consent on the official referral form.</w:t>
      </w:r>
    </w:p>
    <w:p w14:paraId="70E00554" w14:textId="77777777" w:rsidR="00433596" w:rsidRPr="00564CED" w:rsidRDefault="00433596" w:rsidP="00433596">
      <w:pPr>
        <w:numPr>
          <w:ilvl w:val="0"/>
          <w:numId w:val="23"/>
        </w:numPr>
        <w:tabs>
          <w:tab w:val="left" w:pos="1940"/>
        </w:tabs>
        <w:ind w:right="1195"/>
        <w:jc w:val="both"/>
        <w:rPr>
          <w:lang w:val="en-GB"/>
        </w:rPr>
      </w:pPr>
      <w:r w:rsidRPr="00564CED">
        <w:rPr>
          <w:lang w:val="en-GB"/>
        </w:rPr>
        <w:t>For school-aged children:</w:t>
      </w:r>
    </w:p>
    <w:p w14:paraId="5D394EC4" w14:textId="77777777" w:rsidR="00433596" w:rsidRPr="00564CED" w:rsidRDefault="00433596" w:rsidP="00433596">
      <w:pPr>
        <w:numPr>
          <w:ilvl w:val="1"/>
          <w:numId w:val="23"/>
        </w:numPr>
        <w:tabs>
          <w:tab w:val="left" w:pos="1940"/>
        </w:tabs>
        <w:ind w:right="1195"/>
        <w:jc w:val="both"/>
        <w:rPr>
          <w:lang w:val="en-GB"/>
        </w:rPr>
      </w:pPr>
      <w:r w:rsidRPr="00564CED">
        <w:rPr>
          <w:lang w:val="en-GB"/>
        </w:rPr>
        <w:t>Evidence that pre-referral strategies have been implemented consistently for at least one full academic term (12 weeks).</w:t>
      </w:r>
    </w:p>
    <w:p w14:paraId="7A8F9ABA" w14:textId="77777777" w:rsidR="00433596" w:rsidRPr="00564CED" w:rsidRDefault="00433596" w:rsidP="00433596">
      <w:pPr>
        <w:numPr>
          <w:ilvl w:val="1"/>
          <w:numId w:val="23"/>
        </w:numPr>
        <w:tabs>
          <w:tab w:val="left" w:pos="1940"/>
        </w:tabs>
        <w:ind w:right="1195"/>
        <w:jc w:val="both"/>
        <w:rPr>
          <w:lang w:val="en-GB"/>
        </w:rPr>
      </w:pPr>
      <w:r w:rsidRPr="00564CED">
        <w:rPr>
          <w:lang w:val="en-GB"/>
        </w:rPr>
        <w:t>Use of strategies should reflect a graduated approach, including universal and targeted support.</w:t>
      </w:r>
    </w:p>
    <w:p w14:paraId="722FD67E" w14:textId="77777777" w:rsidR="00433596" w:rsidRPr="00564CED" w:rsidRDefault="00433596" w:rsidP="00433596">
      <w:pPr>
        <w:numPr>
          <w:ilvl w:val="1"/>
          <w:numId w:val="23"/>
        </w:numPr>
        <w:tabs>
          <w:tab w:val="left" w:pos="1940"/>
        </w:tabs>
        <w:ind w:right="1195"/>
        <w:jc w:val="both"/>
        <w:rPr>
          <w:lang w:val="en-GB"/>
        </w:rPr>
      </w:pPr>
      <w:r w:rsidRPr="00564CED">
        <w:rPr>
          <w:lang w:val="en-GB"/>
        </w:rPr>
        <w:t>Completed evidence record sheets and referral documentation must be attached (see pages 32–43).</w:t>
      </w:r>
    </w:p>
    <w:p w14:paraId="3044829B" w14:textId="729E8F21" w:rsidR="00433596" w:rsidRPr="00564CED" w:rsidRDefault="00433596" w:rsidP="00433596">
      <w:pPr>
        <w:tabs>
          <w:tab w:val="left" w:pos="1940"/>
        </w:tabs>
        <w:ind w:right="1195"/>
        <w:jc w:val="both"/>
        <w:rPr>
          <w:lang w:val="en-GB"/>
        </w:rPr>
      </w:pPr>
    </w:p>
    <w:p w14:paraId="4F533E43" w14:textId="58B344B0" w:rsidR="00433596" w:rsidRPr="009F29E1" w:rsidRDefault="00433596" w:rsidP="00433596">
      <w:pPr>
        <w:tabs>
          <w:tab w:val="left" w:pos="1940"/>
        </w:tabs>
        <w:ind w:right="1195"/>
        <w:jc w:val="both"/>
        <w:rPr>
          <w:b/>
          <w:bCs/>
          <w:color w:val="F79646" w:themeColor="accent6"/>
          <w:lang w:val="en-GB"/>
        </w:rPr>
      </w:pPr>
      <w:r w:rsidRPr="009F29E1">
        <w:rPr>
          <w:b/>
          <w:bCs/>
          <w:color w:val="F79646" w:themeColor="accent6"/>
          <w:lang w:val="en-GB"/>
        </w:rPr>
        <w:t>A Referral May Be Rejected If:</w:t>
      </w:r>
    </w:p>
    <w:p w14:paraId="478874E5" w14:textId="77777777" w:rsidR="00433596" w:rsidRPr="00564CED" w:rsidRDefault="00433596" w:rsidP="00433596">
      <w:pPr>
        <w:numPr>
          <w:ilvl w:val="0"/>
          <w:numId w:val="24"/>
        </w:numPr>
        <w:tabs>
          <w:tab w:val="left" w:pos="1940"/>
        </w:tabs>
        <w:ind w:right="1195"/>
        <w:jc w:val="both"/>
        <w:rPr>
          <w:lang w:val="en-GB"/>
        </w:rPr>
      </w:pPr>
      <w:r w:rsidRPr="00564CED">
        <w:rPr>
          <w:lang w:val="en-GB"/>
        </w:rPr>
        <w:t>The child does not meet the threshold criteria outlined above.</w:t>
      </w:r>
    </w:p>
    <w:p w14:paraId="44AAB223" w14:textId="3FAF8B95" w:rsidR="00433596" w:rsidRPr="00564CED" w:rsidRDefault="00433596" w:rsidP="00433596">
      <w:pPr>
        <w:numPr>
          <w:ilvl w:val="0"/>
          <w:numId w:val="24"/>
        </w:numPr>
        <w:tabs>
          <w:tab w:val="left" w:pos="1940"/>
        </w:tabs>
        <w:ind w:right="1195"/>
        <w:jc w:val="both"/>
        <w:rPr>
          <w:lang w:val="en-GB"/>
        </w:rPr>
      </w:pPr>
      <w:r w:rsidRPr="00564CED">
        <w:t>If the child has significant central nervous system (CNS) lesions, degenerative neurological disorders, or complex medical conditions where sensory symptoms are part of a broader neurological picture</w:t>
      </w:r>
    </w:p>
    <w:p w14:paraId="7382648E" w14:textId="108388BC" w:rsidR="00433596" w:rsidRPr="00564CED" w:rsidRDefault="00433596" w:rsidP="00433596">
      <w:pPr>
        <w:pStyle w:val="ListParagraph"/>
        <w:numPr>
          <w:ilvl w:val="0"/>
          <w:numId w:val="24"/>
        </w:numPr>
        <w:tabs>
          <w:tab w:val="left" w:pos="1940"/>
        </w:tabs>
        <w:ind w:right="1195"/>
        <w:jc w:val="both"/>
      </w:pPr>
      <w:r w:rsidRPr="00564CED">
        <w:t>Conditions affecting sensory function (e.g., uncontrolled epilepsy, severe visual or hearing impairments not yet managed)</w:t>
      </w:r>
    </w:p>
    <w:p w14:paraId="0B2D6D56" w14:textId="577D3579" w:rsidR="00433596" w:rsidRPr="00564CED" w:rsidRDefault="00433596" w:rsidP="00433596">
      <w:pPr>
        <w:pStyle w:val="ListParagraph"/>
        <w:numPr>
          <w:ilvl w:val="0"/>
          <w:numId w:val="24"/>
        </w:numPr>
        <w:tabs>
          <w:tab w:val="left" w:pos="1940"/>
        </w:tabs>
        <w:ind w:right="1195"/>
        <w:jc w:val="both"/>
      </w:pPr>
      <w:r w:rsidRPr="00564CED">
        <w:t>When the child’s sensory-related behaviours are strongly linked to mental health disorders (e.g., anxiety, trauma, mood disorders, psychosis)</w:t>
      </w:r>
    </w:p>
    <w:p w14:paraId="5F07F03A" w14:textId="685FA8C8" w:rsidR="00433596" w:rsidRPr="00564CED" w:rsidRDefault="00433596" w:rsidP="00433596">
      <w:pPr>
        <w:pStyle w:val="ListParagraph"/>
        <w:numPr>
          <w:ilvl w:val="0"/>
          <w:numId w:val="24"/>
        </w:numPr>
        <w:tabs>
          <w:tab w:val="left" w:pos="1940"/>
        </w:tabs>
        <w:ind w:right="1195"/>
        <w:jc w:val="both"/>
      </w:pPr>
      <w:r w:rsidRPr="00564CED">
        <w:t>If behaviours (aggression, self-injury, oppositionality) are present but lack clear sensory triggers or modulation difficulties, and are primarily related to behavioural or social communication disorders</w:t>
      </w:r>
    </w:p>
    <w:p w14:paraId="1E4946F6" w14:textId="77777777" w:rsidR="00433596" w:rsidRPr="00564CED" w:rsidRDefault="00433596" w:rsidP="00433596">
      <w:pPr>
        <w:tabs>
          <w:tab w:val="left" w:pos="1940"/>
        </w:tabs>
        <w:ind w:right="1195"/>
        <w:jc w:val="both"/>
      </w:pPr>
    </w:p>
    <w:p w14:paraId="14F1EC60" w14:textId="6C589B43" w:rsidR="00845A38" w:rsidRPr="00564CED" w:rsidRDefault="00433596" w:rsidP="00433596">
      <w:pPr>
        <w:tabs>
          <w:tab w:val="left" w:pos="1940"/>
        </w:tabs>
        <w:ind w:right="1195"/>
        <w:jc w:val="both"/>
      </w:pPr>
      <w:r w:rsidRPr="00564CED">
        <w:t>P</w:t>
      </w:r>
      <w:r w:rsidR="00140567" w:rsidRPr="00564CED">
        <w:t>lease feel free to contact the department if you have any questions, comments or</w:t>
      </w:r>
      <w:r w:rsidR="00140567" w:rsidRPr="00564CED">
        <w:rPr>
          <w:spacing w:val="40"/>
        </w:rPr>
        <w:t xml:space="preserve"> </w:t>
      </w:r>
      <w:r w:rsidR="00140567" w:rsidRPr="00564CED">
        <w:t>suggestions about the pack at:</w:t>
      </w:r>
    </w:p>
    <w:p w14:paraId="2005C910" w14:textId="77777777" w:rsidR="00845A38" w:rsidRPr="00564CED" w:rsidRDefault="00845A38">
      <w:pPr>
        <w:pStyle w:val="BodyText"/>
        <w:rPr>
          <w:sz w:val="22"/>
          <w:szCs w:val="22"/>
        </w:rPr>
      </w:pPr>
    </w:p>
    <w:p w14:paraId="55F6E351" w14:textId="77777777" w:rsidR="00205D96" w:rsidRPr="00205D96" w:rsidRDefault="00205D96" w:rsidP="00205D96">
      <w:pPr>
        <w:tabs>
          <w:tab w:val="left" w:pos="3072"/>
        </w:tabs>
        <w:sectPr w:rsidR="00205D96" w:rsidRPr="00205D96" w:rsidSect="00205D96">
          <w:footerReference w:type="default" r:id="rId9"/>
          <w:pgSz w:w="11910" w:h="16840"/>
          <w:pgMar w:top="1440" w:right="1440" w:bottom="1440" w:left="1440" w:header="0" w:footer="1272" w:gutter="0"/>
          <w:pgNumType w:start="2"/>
          <w:cols w:space="720"/>
          <w:docGrid w:linePitch="299"/>
        </w:sectPr>
      </w:pPr>
    </w:p>
    <w:p w14:paraId="7B7B900F" w14:textId="5E997063" w:rsidR="00205D96" w:rsidRPr="009F29E1" w:rsidRDefault="00205D96" w:rsidP="00205D96">
      <w:pPr>
        <w:tabs>
          <w:tab w:val="left" w:pos="3072"/>
        </w:tabs>
        <w:rPr>
          <w:b/>
          <w:bCs/>
          <w:color w:val="F79646" w:themeColor="accent6"/>
        </w:rPr>
      </w:pPr>
      <w:r w:rsidRPr="009F29E1">
        <w:rPr>
          <w:b/>
          <w:bCs/>
          <w:color w:val="F79646" w:themeColor="accent6"/>
        </w:rPr>
        <w:lastRenderedPageBreak/>
        <w:t>Trafford Sensory Processing Referral Pathway – School Guidance</w:t>
      </w:r>
    </w:p>
    <w:p w14:paraId="4E529665" w14:textId="77777777" w:rsidR="00205D96" w:rsidRPr="00205D96" w:rsidRDefault="00205D96" w:rsidP="00205D96">
      <w:pPr>
        <w:tabs>
          <w:tab w:val="left" w:pos="3072"/>
        </w:tabs>
      </w:pPr>
      <w:r w:rsidRPr="00205D96">
        <w:t>This flowchart outlines the step-by-step process for schools to follow when referring a child to the Occupational Therapy Sensory Processing Pathway.</w:t>
      </w:r>
    </w:p>
    <w:p w14:paraId="51607FC6" w14:textId="65C00C79" w:rsidR="00205D96" w:rsidRPr="00205D96" w:rsidRDefault="00205D96" w:rsidP="00205D96">
      <w:pPr>
        <w:tabs>
          <w:tab w:val="left" w:pos="3072"/>
        </w:tabs>
      </w:pPr>
      <w:r w:rsidRPr="00205D96">
        <w:rPr>
          <w:noProof/>
        </w:rPr>
        <w:drawing>
          <wp:inline distT="0" distB="0" distL="0" distR="0" wp14:anchorId="37411A1D" wp14:editId="116EE125">
            <wp:extent cx="5486400" cy="5400675"/>
            <wp:effectExtent l="0" t="0" r="0" b="9525"/>
            <wp:docPr id="855684431" name="Picture 1" descr="A diagram of a flowchart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820886" descr="A diagram of a flowchart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5400675"/>
                    </a:xfrm>
                    <a:prstGeom prst="rect">
                      <a:avLst/>
                    </a:prstGeom>
                    <a:noFill/>
                    <a:ln>
                      <a:noFill/>
                    </a:ln>
                  </pic:spPr>
                </pic:pic>
              </a:graphicData>
            </a:graphic>
          </wp:inline>
        </w:drawing>
      </w:r>
    </w:p>
    <w:p w14:paraId="7E12BC06" w14:textId="77777777" w:rsidR="00205D96" w:rsidRPr="00205D96" w:rsidRDefault="00205D96" w:rsidP="00205D96">
      <w:pPr>
        <w:tabs>
          <w:tab w:val="left" w:pos="3072"/>
        </w:tabs>
      </w:pPr>
    </w:p>
    <w:p w14:paraId="2FC41E01" w14:textId="77777777" w:rsidR="00205D96" w:rsidRPr="00205D96" w:rsidRDefault="00205D96" w:rsidP="00205D96">
      <w:pPr>
        <w:tabs>
          <w:tab w:val="left" w:pos="3072"/>
        </w:tabs>
        <w:sectPr w:rsidR="00205D96" w:rsidRPr="00205D96" w:rsidSect="00205D96">
          <w:pgSz w:w="11910" w:h="16840"/>
          <w:pgMar w:top="1440" w:right="1440" w:bottom="1440" w:left="1440" w:header="0" w:footer="1272" w:gutter="0"/>
          <w:cols w:space="720"/>
          <w:docGrid w:linePitch="299"/>
        </w:sectPr>
      </w:pPr>
      <w:r w:rsidRPr="00205D96">
        <w:tab/>
      </w:r>
    </w:p>
    <w:p w14:paraId="11BFCE87" w14:textId="77777777" w:rsidR="00205D96" w:rsidRPr="00205D96" w:rsidRDefault="00205D96" w:rsidP="00205D96">
      <w:pPr>
        <w:tabs>
          <w:tab w:val="left" w:pos="3072"/>
        </w:tabs>
      </w:pPr>
    </w:p>
    <w:p w14:paraId="30FE6598" w14:textId="77777777" w:rsidR="00845A38" w:rsidRPr="00564CED" w:rsidRDefault="00845A38">
      <w:pPr>
        <w:jc w:val="center"/>
      </w:pPr>
    </w:p>
    <w:p w14:paraId="55545962" w14:textId="190E8323" w:rsidR="00433596" w:rsidRPr="009F29E1" w:rsidRDefault="00433596" w:rsidP="00433596">
      <w:pPr>
        <w:tabs>
          <w:tab w:val="left" w:pos="4896"/>
        </w:tabs>
        <w:rPr>
          <w:b/>
          <w:bCs/>
          <w:color w:val="F79646" w:themeColor="accent6"/>
          <w:lang w:val="en-GB"/>
        </w:rPr>
      </w:pPr>
      <w:r w:rsidRPr="009F29E1">
        <w:rPr>
          <w:b/>
          <w:bCs/>
          <w:color w:val="F79646" w:themeColor="accent6"/>
          <w:lang w:val="en-GB"/>
        </w:rPr>
        <w:t>Four Key Ideas About Sensory Integration (Based on Bundy &amp; Lane, 2020)</w:t>
      </w:r>
    </w:p>
    <w:p w14:paraId="1FF5EB55" w14:textId="77777777" w:rsidR="00433596" w:rsidRPr="00564CED" w:rsidRDefault="00433596" w:rsidP="00433596">
      <w:pPr>
        <w:numPr>
          <w:ilvl w:val="0"/>
          <w:numId w:val="25"/>
        </w:numPr>
        <w:tabs>
          <w:tab w:val="left" w:pos="4896"/>
        </w:tabs>
        <w:rPr>
          <w:lang w:val="en-GB"/>
        </w:rPr>
      </w:pPr>
      <w:r w:rsidRPr="00564CED">
        <w:rPr>
          <w:b/>
          <w:bCs/>
          <w:lang w:val="en-GB"/>
        </w:rPr>
        <w:t>The Brain Can Change and Learn</w:t>
      </w:r>
      <w:r w:rsidRPr="00564CED">
        <w:rPr>
          <w:lang w:val="en-GB"/>
        </w:rPr>
        <w:br/>
        <w:t>Our brain is flexible and can create new connections when we learn new things. Sensory activities help the brain develop better ways to process information, not just in children but in adults too.</w:t>
      </w:r>
    </w:p>
    <w:p w14:paraId="3851D07B" w14:textId="77777777" w:rsidR="00433596" w:rsidRPr="00564CED" w:rsidRDefault="00433596" w:rsidP="00433596">
      <w:pPr>
        <w:numPr>
          <w:ilvl w:val="0"/>
          <w:numId w:val="25"/>
        </w:numPr>
        <w:tabs>
          <w:tab w:val="left" w:pos="4896"/>
        </w:tabs>
        <w:rPr>
          <w:lang w:val="en-GB"/>
        </w:rPr>
      </w:pPr>
      <w:r w:rsidRPr="00564CED">
        <w:rPr>
          <w:b/>
          <w:bCs/>
          <w:lang w:val="en-GB"/>
        </w:rPr>
        <w:t>The Whole Brain Works Together</w:t>
      </w:r>
      <w:r w:rsidRPr="00564CED">
        <w:rPr>
          <w:lang w:val="en-GB"/>
        </w:rPr>
        <w:br/>
        <w:t>Different parts of the brain work as a team to make sense of sensory information. It’s not just one area but many working together to help a child understand and respond to their world.</w:t>
      </w:r>
    </w:p>
    <w:p w14:paraId="35B7C5CB" w14:textId="77777777" w:rsidR="00433596" w:rsidRPr="00564CED" w:rsidRDefault="00433596" w:rsidP="00433596">
      <w:pPr>
        <w:numPr>
          <w:ilvl w:val="0"/>
          <w:numId w:val="25"/>
        </w:numPr>
        <w:tabs>
          <w:tab w:val="left" w:pos="4896"/>
        </w:tabs>
        <w:rPr>
          <w:lang w:val="en-GB"/>
        </w:rPr>
      </w:pPr>
      <w:r w:rsidRPr="00564CED">
        <w:rPr>
          <w:b/>
          <w:bCs/>
          <w:lang w:val="en-GB"/>
        </w:rPr>
        <w:t>Learning Happens Through Action</w:t>
      </w:r>
      <w:r w:rsidRPr="00564CED">
        <w:rPr>
          <w:lang w:val="en-GB"/>
        </w:rPr>
        <w:br/>
        <w:t xml:space="preserve">When a child gets sensory information (like touch, movement, or sounds), they respond by acting. This action helps the brain check if the response worked well and </w:t>
      </w:r>
      <w:proofErr w:type="gramStart"/>
      <w:r w:rsidRPr="00564CED">
        <w:rPr>
          <w:lang w:val="en-GB"/>
        </w:rPr>
        <w:t>make adjustments</w:t>
      </w:r>
      <w:proofErr w:type="gramEnd"/>
      <w:r w:rsidRPr="00564CED">
        <w:rPr>
          <w:lang w:val="en-GB"/>
        </w:rPr>
        <w:t xml:space="preserve"> for next time. This process helps children learn to manage sensory input better.</w:t>
      </w:r>
    </w:p>
    <w:p w14:paraId="662BBEAE" w14:textId="77777777" w:rsidR="00433596" w:rsidRPr="00564CED" w:rsidRDefault="00433596" w:rsidP="00433596">
      <w:pPr>
        <w:numPr>
          <w:ilvl w:val="0"/>
          <w:numId w:val="25"/>
        </w:numPr>
        <w:tabs>
          <w:tab w:val="left" w:pos="4896"/>
        </w:tabs>
        <w:rPr>
          <w:lang w:val="en-GB"/>
        </w:rPr>
      </w:pPr>
      <w:r w:rsidRPr="00564CED">
        <w:rPr>
          <w:b/>
          <w:bCs/>
          <w:lang w:val="en-GB"/>
        </w:rPr>
        <w:t>Children Want to Learn Through Movement and Play</w:t>
      </w:r>
      <w:r w:rsidRPr="00564CED">
        <w:rPr>
          <w:lang w:val="en-GB"/>
        </w:rPr>
        <w:br/>
        <w:t>Children naturally want to explore and learn about their bodies and surroundings through movement and play. This motivation helps them develop skills. Some children with sensory difficulties may need extra help to feel confident and interested in these activities.</w:t>
      </w:r>
    </w:p>
    <w:p w14:paraId="5B2C7941" w14:textId="373F136B" w:rsidR="00845A38" w:rsidRPr="00564CED" w:rsidRDefault="00845A38" w:rsidP="00433596">
      <w:pPr>
        <w:tabs>
          <w:tab w:val="left" w:pos="4896"/>
        </w:tabs>
      </w:pPr>
    </w:p>
    <w:p w14:paraId="1ACADA19" w14:textId="5ED9C5A3" w:rsidR="00433596" w:rsidRPr="00564CED" w:rsidRDefault="00433596" w:rsidP="00433596">
      <w:pPr>
        <w:tabs>
          <w:tab w:val="left" w:pos="480"/>
        </w:tabs>
        <w:rPr>
          <w:noProof/>
          <w:lang w:val="en-GB"/>
        </w:rPr>
      </w:pPr>
      <w:r w:rsidRPr="00564CED">
        <w:rPr>
          <w:noProof/>
          <w:lang w:val="en-GB"/>
        </w:rPr>
        <w:t>The sensory integrative process begins with the reception of sensory information through different senses, including hearing, movement and balance (vestibular), muscle and joint position (proprioception), touch, and vision. These sensory inputs are the foundation or first level of sensory processing.</w:t>
      </w:r>
    </w:p>
    <w:p w14:paraId="3EC09285" w14:textId="77777777" w:rsidR="00433596" w:rsidRPr="00564CED" w:rsidRDefault="00433596" w:rsidP="00433596">
      <w:pPr>
        <w:tabs>
          <w:tab w:val="left" w:pos="480"/>
        </w:tabs>
        <w:rPr>
          <w:noProof/>
          <w:lang w:val="en-GB"/>
        </w:rPr>
      </w:pPr>
    </w:p>
    <w:p w14:paraId="731DBF4E" w14:textId="77777777" w:rsidR="00433596" w:rsidRPr="00564CED" w:rsidRDefault="00433596" w:rsidP="00433596">
      <w:pPr>
        <w:tabs>
          <w:tab w:val="left" w:pos="480"/>
        </w:tabs>
        <w:rPr>
          <w:noProof/>
          <w:lang w:val="en-GB"/>
        </w:rPr>
      </w:pPr>
      <w:r w:rsidRPr="00564CED">
        <w:rPr>
          <w:noProof/>
          <w:lang w:val="en-GB"/>
        </w:rPr>
        <w:t>At the next levels, this sensory information is integrated and processed by the brain to support a range of body functions such as posture, balance, muscle tone, coordination, motor planning, attention, and emotional stability. As the brain organizes this sensory information, it enables more complex abilities like eye-hand coordination, purposeful activity, speech, and language. These integrated sensory experiences lead to important outcomes — the end products — which are functional skills that support a child’s ability to concentrate, organise, control their behavior, build self-esteem and confidence, and engage effectively in learning. Successful sensory integration also contributes to higher-level skills such as abstract thinking, reasoning, and brain specialization.</w:t>
      </w:r>
    </w:p>
    <w:p w14:paraId="32323F82" w14:textId="77777777" w:rsidR="00433596" w:rsidRPr="00564CED" w:rsidRDefault="00433596" w:rsidP="00433596">
      <w:pPr>
        <w:tabs>
          <w:tab w:val="left" w:pos="480"/>
        </w:tabs>
        <w:rPr>
          <w:noProof/>
          <w:lang w:val="en-GB"/>
        </w:rPr>
      </w:pPr>
    </w:p>
    <w:p w14:paraId="57410573" w14:textId="77777777" w:rsidR="00433596" w:rsidRPr="00564CED" w:rsidRDefault="00433596" w:rsidP="00433596">
      <w:pPr>
        <w:tabs>
          <w:tab w:val="left" w:pos="480"/>
        </w:tabs>
        <w:rPr>
          <w:noProof/>
          <w:lang w:val="en-GB"/>
        </w:rPr>
      </w:pPr>
      <w:r w:rsidRPr="00564CED">
        <w:rPr>
          <w:noProof/>
          <w:lang w:val="en-GB"/>
        </w:rPr>
        <w:t>Understanding this process helps educators appreciate why some children may struggle with everyday tasks and behaviors when sensory processing is impaired, and it highlights the importance of supporting sensory development to foster functional skills and academic success.</w:t>
      </w:r>
    </w:p>
    <w:p w14:paraId="178170AB" w14:textId="747AFF31" w:rsidR="00433596" w:rsidRPr="00564CED" w:rsidRDefault="00433596" w:rsidP="00433596">
      <w:pPr>
        <w:tabs>
          <w:tab w:val="left" w:pos="480"/>
        </w:tabs>
        <w:rPr>
          <w:noProof/>
        </w:rPr>
      </w:pPr>
    </w:p>
    <w:p w14:paraId="152FD5AB" w14:textId="77777777" w:rsidR="00433596" w:rsidRPr="00564CED" w:rsidRDefault="00433596" w:rsidP="00433596">
      <w:pPr>
        <w:tabs>
          <w:tab w:val="left" w:pos="480"/>
        </w:tabs>
      </w:pPr>
    </w:p>
    <w:p w14:paraId="50EF3676" w14:textId="094A7F90" w:rsidR="00DC3597" w:rsidRPr="00564CED" w:rsidRDefault="00DC3597">
      <w:r w:rsidRPr="00564CED">
        <w:br w:type="page"/>
      </w:r>
    </w:p>
    <w:p w14:paraId="76FD8073" w14:textId="50B8D7C1" w:rsidR="00DC3597" w:rsidRPr="00564CED" w:rsidRDefault="00DC3597" w:rsidP="00DC3597">
      <w:pPr>
        <w:sectPr w:rsidR="00DC3597" w:rsidRPr="00564CED" w:rsidSect="00433596">
          <w:pgSz w:w="11910" w:h="16840"/>
          <w:pgMar w:top="1440" w:right="1440" w:bottom="1440" w:left="1440" w:header="0" w:footer="1272" w:gutter="0"/>
          <w:cols w:space="720"/>
          <w:docGrid w:linePitch="299"/>
        </w:sectPr>
      </w:pPr>
    </w:p>
    <w:p w14:paraId="60C547D2" w14:textId="77777777" w:rsidR="00DC3597" w:rsidRPr="009F29E1" w:rsidRDefault="00DC3597" w:rsidP="00DC3597">
      <w:pPr>
        <w:jc w:val="center"/>
        <w:rPr>
          <w:b/>
          <w:bCs/>
          <w:color w:val="F79646" w:themeColor="accent6"/>
          <w:lang w:val="en-GB"/>
        </w:rPr>
      </w:pPr>
      <w:bookmarkStart w:id="0" w:name="_TOC_250009"/>
      <w:bookmarkEnd w:id="0"/>
      <w:r w:rsidRPr="009F29E1">
        <w:rPr>
          <w:b/>
          <w:bCs/>
          <w:color w:val="F79646" w:themeColor="accent6"/>
          <w:lang w:val="en-GB"/>
        </w:rPr>
        <w:lastRenderedPageBreak/>
        <w:t>Self-Regulation: Understanding the Science Behind Behaviour</w:t>
      </w:r>
    </w:p>
    <w:p w14:paraId="6E7A76AC" w14:textId="77777777" w:rsidR="00DC3597" w:rsidRPr="009F29E1" w:rsidRDefault="00DC3597" w:rsidP="00DC3597">
      <w:pPr>
        <w:rPr>
          <w:b/>
          <w:bCs/>
          <w:color w:val="F79646" w:themeColor="accent6"/>
          <w:lang w:val="en-GB"/>
        </w:rPr>
      </w:pPr>
    </w:p>
    <w:p w14:paraId="0B6121A1" w14:textId="5E39E7B2" w:rsidR="00DC3597" w:rsidRPr="009F29E1" w:rsidRDefault="00DC3597" w:rsidP="00DC3597">
      <w:pPr>
        <w:rPr>
          <w:b/>
          <w:bCs/>
          <w:color w:val="F79646" w:themeColor="accent6"/>
          <w:lang w:val="en-GB"/>
        </w:rPr>
      </w:pPr>
      <w:r w:rsidRPr="009F29E1">
        <w:rPr>
          <w:b/>
          <w:bCs/>
          <w:color w:val="F79646" w:themeColor="accent6"/>
          <w:lang w:val="en-GB"/>
        </w:rPr>
        <w:t>Introduction</w:t>
      </w:r>
    </w:p>
    <w:p w14:paraId="2853C4E7" w14:textId="5639363C" w:rsidR="00DC3597" w:rsidRPr="00564CED" w:rsidRDefault="00DC3597" w:rsidP="00DC3597">
      <w:pPr>
        <w:rPr>
          <w:lang w:val="en-GB"/>
        </w:rPr>
      </w:pPr>
      <w:r w:rsidRPr="00564CED">
        <w:rPr>
          <w:lang w:val="en-GB"/>
        </w:rPr>
        <w:t>Self-regulation is the ability to manage emotions, behaviours, and attention in response to internal and external demands. It is the foundation for learning, social interaction, and mental health. For children in schools, self-regulation directly affects their ability to concentrate, manage frustration, build relationships, and engage with learning tasks. To understand self-regulation, it is essential to consider multiple systems in the body and brain.</w:t>
      </w:r>
    </w:p>
    <w:p w14:paraId="30B59A3A" w14:textId="6B278A9C" w:rsidR="00DC3597" w:rsidRPr="00564CED" w:rsidRDefault="00DC3597" w:rsidP="00DC3597">
      <w:pPr>
        <w:rPr>
          <w:lang w:val="en-GB"/>
        </w:rPr>
      </w:pPr>
    </w:p>
    <w:p w14:paraId="41EA6169" w14:textId="77777777" w:rsidR="00DC3597" w:rsidRPr="009F29E1" w:rsidRDefault="00DC3597" w:rsidP="00DC3597">
      <w:pPr>
        <w:rPr>
          <w:b/>
          <w:bCs/>
          <w:color w:val="F79646" w:themeColor="accent6"/>
          <w:lang w:val="en-GB"/>
        </w:rPr>
      </w:pPr>
      <w:r w:rsidRPr="009F29E1">
        <w:rPr>
          <w:b/>
          <w:bCs/>
          <w:color w:val="F79646" w:themeColor="accent6"/>
          <w:lang w:val="en-GB"/>
        </w:rPr>
        <w:t>The Social Brain and Self-Regulation</w:t>
      </w:r>
    </w:p>
    <w:p w14:paraId="57A7D7C7" w14:textId="77777777" w:rsidR="00DC3597" w:rsidRPr="00564CED" w:rsidRDefault="00DC3597" w:rsidP="00DC3597">
      <w:pPr>
        <w:rPr>
          <w:lang w:val="en-GB"/>
        </w:rPr>
      </w:pPr>
      <w:r w:rsidRPr="00564CED">
        <w:rPr>
          <w:lang w:val="en-GB"/>
        </w:rPr>
        <w:t>The “social brain” refers to the network of brain regions that enable humans to connect with and respond to others. This includes the prefrontal cortex, superior temporal sulcus, and the limbic system. For children, relationships and social cues are crucial for developing self-regulation. Through interactions with teachers, peers, and caregivers, children learn to interpret emotions, model behaviour, and co-regulate.</w:t>
      </w:r>
    </w:p>
    <w:p w14:paraId="6C8AE012" w14:textId="77777777" w:rsidR="00DC3597" w:rsidRPr="00564CED" w:rsidRDefault="00DC3597" w:rsidP="00DC3597">
      <w:pPr>
        <w:rPr>
          <w:lang w:val="en-GB"/>
        </w:rPr>
      </w:pPr>
    </w:p>
    <w:p w14:paraId="5D0DD6F1" w14:textId="77777777" w:rsidR="00DC3597" w:rsidRPr="00564CED" w:rsidRDefault="00DC3597" w:rsidP="00DC3597">
      <w:pPr>
        <w:rPr>
          <w:lang w:val="en-GB"/>
        </w:rPr>
      </w:pPr>
      <w:r w:rsidRPr="00564CED">
        <w:rPr>
          <w:lang w:val="en-GB"/>
        </w:rPr>
        <w:t>When adults respond with empathy and consistency, they provide a template for children to calm down and manage emotions. In contrast, environments with high stress or limited positive relationships can disrupt the development of social brain pathways, leaving children more reactive and less able to regulate themselves. This underscores why positive relationships in schools are central to supporting children’s regulation and behaviour.</w:t>
      </w:r>
    </w:p>
    <w:p w14:paraId="76FBB9BC" w14:textId="26C301F6" w:rsidR="00DC3597" w:rsidRPr="00564CED" w:rsidRDefault="00DC3597" w:rsidP="00DC3597">
      <w:pPr>
        <w:rPr>
          <w:lang w:val="en-GB"/>
        </w:rPr>
      </w:pPr>
    </w:p>
    <w:p w14:paraId="32114780" w14:textId="77777777" w:rsidR="00DC3597" w:rsidRPr="009F29E1" w:rsidRDefault="00DC3597" w:rsidP="00DC3597">
      <w:pPr>
        <w:rPr>
          <w:b/>
          <w:bCs/>
          <w:color w:val="F79646" w:themeColor="accent6"/>
          <w:lang w:val="en-GB"/>
        </w:rPr>
      </w:pPr>
      <w:r w:rsidRPr="009F29E1">
        <w:rPr>
          <w:b/>
          <w:bCs/>
          <w:color w:val="F79646" w:themeColor="accent6"/>
          <w:lang w:val="en-GB"/>
        </w:rPr>
        <w:t>Attachment Theories and Regulation</w:t>
      </w:r>
    </w:p>
    <w:p w14:paraId="5BF0CA0C" w14:textId="77777777" w:rsidR="00DC3597" w:rsidRPr="00564CED" w:rsidRDefault="00DC3597" w:rsidP="00DC3597">
      <w:pPr>
        <w:rPr>
          <w:lang w:val="en-GB"/>
        </w:rPr>
      </w:pPr>
      <w:r w:rsidRPr="00564CED">
        <w:rPr>
          <w:lang w:val="en-GB"/>
        </w:rPr>
        <w:t>Attachment theory highlights the importance of early relationships, particularly with caregivers, in shaping a child’s ability to regulate emotions. A child with secure attachment has experienced consistent, nurturing responses, which helps them develop confidence in exploring the world and returning to the caregiver for reassurance. These children tend to show better regulation, resilience, and social engagement.</w:t>
      </w:r>
    </w:p>
    <w:p w14:paraId="7DFCC26A" w14:textId="77777777" w:rsidR="00DC3597" w:rsidRPr="00564CED" w:rsidRDefault="00DC3597" w:rsidP="00DC3597">
      <w:pPr>
        <w:rPr>
          <w:lang w:val="en-GB"/>
        </w:rPr>
      </w:pPr>
    </w:p>
    <w:p w14:paraId="3F841250" w14:textId="77777777" w:rsidR="00DC3597" w:rsidRPr="00564CED" w:rsidRDefault="00DC3597" w:rsidP="00DC3597">
      <w:pPr>
        <w:rPr>
          <w:lang w:val="en-GB"/>
        </w:rPr>
      </w:pPr>
      <w:r w:rsidRPr="00564CED">
        <w:rPr>
          <w:lang w:val="en-GB"/>
        </w:rPr>
        <w:t>On the other hand, children with insecure or disorganised attachment may struggle with emotional regulation. They may either shut down under stress or react intensely, as their early experiences have not taught them that adults are reliable sources of comfort. In the classroom, these children may appear withdrawn, anxious, hyper-vigilant, or impulsive. Teachers can support them through predictable routines, calm reassurance, and positive reinforcement, helping to create a sense of safety that fosters regulation.</w:t>
      </w:r>
    </w:p>
    <w:p w14:paraId="48BF6CBD" w14:textId="64BB45C8" w:rsidR="00DC3597" w:rsidRPr="00564CED" w:rsidRDefault="00DC3597" w:rsidP="00DC3597">
      <w:pPr>
        <w:rPr>
          <w:lang w:val="en-GB"/>
        </w:rPr>
      </w:pPr>
    </w:p>
    <w:p w14:paraId="72BB7B27" w14:textId="77777777" w:rsidR="00DC3597" w:rsidRPr="009F29E1" w:rsidRDefault="00DC3597" w:rsidP="00DC3597">
      <w:pPr>
        <w:rPr>
          <w:b/>
          <w:bCs/>
          <w:color w:val="F79646" w:themeColor="accent6"/>
          <w:lang w:val="en-GB"/>
        </w:rPr>
      </w:pPr>
      <w:r w:rsidRPr="009F29E1">
        <w:rPr>
          <w:b/>
          <w:bCs/>
          <w:color w:val="F79646" w:themeColor="accent6"/>
          <w:lang w:val="en-GB"/>
        </w:rPr>
        <w:t>Endocrine System and Stress Regulation</w:t>
      </w:r>
    </w:p>
    <w:p w14:paraId="011D183A" w14:textId="19466C66" w:rsidR="00DC3597" w:rsidRPr="00564CED" w:rsidRDefault="00DC3597" w:rsidP="00DC3597">
      <w:pPr>
        <w:rPr>
          <w:lang w:val="en-GB"/>
        </w:rPr>
      </w:pPr>
      <w:r w:rsidRPr="00564CED">
        <w:rPr>
          <w:lang w:val="en-GB"/>
        </w:rPr>
        <w:t>The endocrine system plays a major role in regulating the body’s response to stress. When a child perceives threat or pressure, the hypothalamic-pituitary-adrenal (HPA) axis is activated. This leads to the release of stress hormones such as cortisol and adrenaline. In short bursts, this response helps the child stay alert and ready to act, useful for exams, sports, or short challenges. However, if a child is exposed to chronic stress (e.g., unstable home life, trauma, ongoing bullying), the constant release of stress hormones can be harmful. It may impair learning, memory, and emotional control. Elevated cortisol levels can interfere with the hippocampus (responsible for memory) and prefrontal cortex (responsible for decision-making). As a result, children may struggle with concentration, organisation, and impulse control in school.</w:t>
      </w:r>
    </w:p>
    <w:p w14:paraId="54372875" w14:textId="3DB94438" w:rsidR="00DC3597" w:rsidRPr="00564CED" w:rsidRDefault="00DC3597" w:rsidP="00DC3597">
      <w:pPr>
        <w:rPr>
          <w:lang w:val="en-GB"/>
        </w:rPr>
      </w:pPr>
    </w:p>
    <w:p w14:paraId="78B767E0" w14:textId="77777777" w:rsidR="009F29E1" w:rsidRDefault="009F29E1">
      <w:pPr>
        <w:rPr>
          <w:b/>
          <w:bCs/>
          <w:lang w:val="en-GB"/>
        </w:rPr>
      </w:pPr>
      <w:r>
        <w:rPr>
          <w:b/>
          <w:bCs/>
          <w:lang w:val="en-GB"/>
        </w:rPr>
        <w:br w:type="page"/>
      </w:r>
    </w:p>
    <w:p w14:paraId="631803F8" w14:textId="052F0AA1" w:rsidR="00DC3597" w:rsidRPr="009F29E1" w:rsidRDefault="00DC3597" w:rsidP="00DC3597">
      <w:pPr>
        <w:rPr>
          <w:b/>
          <w:bCs/>
          <w:color w:val="F79646" w:themeColor="accent6"/>
          <w:lang w:val="en-GB"/>
        </w:rPr>
      </w:pPr>
      <w:r w:rsidRPr="009F29E1">
        <w:rPr>
          <w:b/>
          <w:bCs/>
          <w:color w:val="F79646" w:themeColor="accent6"/>
          <w:lang w:val="en-GB"/>
        </w:rPr>
        <w:lastRenderedPageBreak/>
        <w:t>Sympathetic and Parasympathetic Nervous Systems</w:t>
      </w:r>
    </w:p>
    <w:p w14:paraId="2B5D22E0" w14:textId="77777777" w:rsidR="00DC3597" w:rsidRPr="00564CED" w:rsidRDefault="00DC3597" w:rsidP="00DC3597">
      <w:pPr>
        <w:rPr>
          <w:lang w:val="en-GB"/>
        </w:rPr>
      </w:pPr>
      <w:r w:rsidRPr="00564CED">
        <w:rPr>
          <w:lang w:val="en-GB"/>
        </w:rPr>
        <w:t>The autonomic nervous system (ANS) is divided into two branches:</w:t>
      </w:r>
    </w:p>
    <w:p w14:paraId="2F0FC6CA" w14:textId="77777777" w:rsidR="00DC3597" w:rsidRPr="00564CED" w:rsidRDefault="00DC3597" w:rsidP="00DC3597">
      <w:pPr>
        <w:numPr>
          <w:ilvl w:val="0"/>
          <w:numId w:val="26"/>
        </w:numPr>
        <w:rPr>
          <w:lang w:val="en-GB"/>
        </w:rPr>
      </w:pPr>
      <w:r w:rsidRPr="00564CED">
        <w:rPr>
          <w:lang w:val="en-GB"/>
        </w:rPr>
        <w:t>Sympathetic Nervous System (SNS): The “fight or flight” system. It increases heart rate, quickens breathing, and prepares the body for action in response to stress or danger.</w:t>
      </w:r>
    </w:p>
    <w:p w14:paraId="0B49FDF1" w14:textId="77777777" w:rsidR="00DC3597" w:rsidRPr="00564CED" w:rsidRDefault="00DC3597" w:rsidP="00DC3597">
      <w:pPr>
        <w:numPr>
          <w:ilvl w:val="0"/>
          <w:numId w:val="26"/>
        </w:numPr>
        <w:rPr>
          <w:lang w:val="en-GB"/>
        </w:rPr>
      </w:pPr>
      <w:r w:rsidRPr="00564CED">
        <w:rPr>
          <w:lang w:val="en-GB"/>
        </w:rPr>
        <w:t>Parasympathetic Nervous System (PNS): The “rest and digest” system. It slows the heart rate, supports digestion, and brings the body back into balance after stress.</w:t>
      </w:r>
    </w:p>
    <w:p w14:paraId="382E945A" w14:textId="77777777" w:rsidR="00DC3597" w:rsidRPr="00564CED" w:rsidRDefault="00DC3597" w:rsidP="00DC3597">
      <w:pPr>
        <w:ind w:left="720"/>
        <w:rPr>
          <w:lang w:val="en-GB"/>
        </w:rPr>
      </w:pPr>
    </w:p>
    <w:p w14:paraId="309FAFC3" w14:textId="77777777" w:rsidR="00DC3597" w:rsidRPr="00564CED" w:rsidRDefault="00DC3597" w:rsidP="00DC3597">
      <w:pPr>
        <w:rPr>
          <w:lang w:val="en-GB"/>
        </w:rPr>
      </w:pPr>
      <w:r w:rsidRPr="00564CED">
        <w:rPr>
          <w:lang w:val="en-GB"/>
        </w:rPr>
        <w:t>Healthy self-regulation requires a flexible balance between these systems. Children who live in stressful environments may have an overactive sympathetic system, leaving them hyper-alert, restless, and easily triggered. Others may become “stuck” in a shutdown state, showing low energy, withdrawal, or lack of engagement. In schools, strategies like breathing exercises, movement breaks, and calming sensory activities can help stimulate the parasympathetic system, supporting children to return to a calm and focused state.</w:t>
      </w:r>
    </w:p>
    <w:p w14:paraId="7926A1EE" w14:textId="6DFE17D6" w:rsidR="00DC3597" w:rsidRPr="00564CED" w:rsidRDefault="00DC3597" w:rsidP="00DC3597">
      <w:pPr>
        <w:rPr>
          <w:lang w:val="en-GB"/>
        </w:rPr>
      </w:pPr>
    </w:p>
    <w:p w14:paraId="350AE3FB" w14:textId="77777777" w:rsidR="00DC3597" w:rsidRPr="009F29E1" w:rsidRDefault="00DC3597" w:rsidP="00DC3597">
      <w:pPr>
        <w:rPr>
          <w:b/>
          <w:bCs/>
          <w:color w:val="F79646" w:themeColor="accent6"/>
          <w:lang w:val="en-GB"/>
        </w:rPr>
      </w:pPr>
      <w:r w:rsidRPr="009F29E1">
        <w:rPr>
          <w:b/>
          <w:bCs/>
          <w:color w:val="F79646" w:themeColor="accent6"/>
          <w:lang w:val="en-GB"/>
        </w:rPr>
        <w:t>Effects of Trauma on Regulation</w:t>
      </w:r>
    </w:p>
    <w:p w14:paraId="7DD8D7EA" w14:textId="77777777" w:rsidR="00DC3597" w:rsidRDefault="00DC3597" w:rsidP="00DC3597">
      <w:pPr>
        <w:rPr>
          <w:lang w:val="en-GB"/>
        </w:rPr>
      </w:pPr>
      <w:r w:rsidRPr="00564CED">
        <w:rPr>
          <w:lang w:val="en-GB"/>
        </w:rPr>
        <w:t>Trauma, especially in early childhood, has profound effects on the brain systems that regulate behaviour. Adverse childhood experiences (ACEs) such as abuse, neglect, or exposure to violence can cause the amygdala to remain overactive, keeping the child in a constant state of threat vigilance. This means they may react strongly to minor triggers in the classroom, showing aggression, withdrawal, or “meltdowns.”</w:t>
      </w:r>
    </w:p>
    <w:p w14:paraId="37D98609" w14:textId="77777777" w:rsidR="009F29E1" w:rsidRPr="00564CED" w:rsidRDefault="009F29E1" w:rsidP="00DC3597">
      <w:pPr>
        <w:rPr>
          <w:lang w:val="en-GB"/>
        </w:rPr>
      </w:pPr>
    </w:p>
    <w:p w14:paraId="02E03402" w14:textId="77777777" w:rsidR="00DC3597" w:rsidRDefault="00DC3597" w:rsidP="00DC3597">
      <w:pPr>
        <w:rPr>
          <w:lang w:val="en-GB"/>
        </w:rPr>
      </w:pPr>
      <w:r w:rsidRPr="00564CED">
        <w:rPr>
          <w:lang w:val="en-GB"/>
        </w:rPr>
        <w:t>Trauma also weakens the connectivity between the amygdala and the prefrontal cortex (the rational, decision-making part of the brain). This makes it harder for children to “think before they act.” Teachers may interpret this as defiance or poor behaviour, but it is often a reflection of neurobiological stress responses.</w:t>
      </w:r>
    </w:p>
    <w:p w14:paraId="73C38087" w14:textId="77777777" w:rsidR="009F29E1" w:rsidRPr="00564CED" w:rsidRDefault="009F29E1" w:rsidP="00DC3597">
      <w:pPr>
        <w:rPr>
          <w:lang w:val="en-GB"/>
        </w:rPr>
      </w:pPr>
    </w:p>
    <w:p w14:paraId="6E37D7E9" w14:textId="77777777" w:rsidR="00DC3597" w:rsidRPr="00564CED" w:rsidRDefault="00DC3597" w:rsidP="00DC3597">
      <w:pPr>
        <w:rPr>
          <w:lang w:val="en-GB"/>
        </w:rPr>
      </w:pPr>
      <w:r w:rsidRPr="00564CED">
        <w:rPr>
          <w:lang w:val="en-GB"/>
        </w:rPr>
        <w:t>Supporting these children requires a trauma-informed approach, which emphasises safety, predictability, calm routines, and trusting relationships. Activities that engage the body — such as movement, sensory play, and breathing — are especially powerful in calming the limbic system and helping children regain control.</w:t>
      </w:r>
    </w:p>
    <w:p w14:paraId="6F6305C6" w14:textId="433EA387" w:rsidR="00DC3597" w:rsidRPr="00564CED" w:rsidRDefault="00DC3597" w:rsidP="00DC3597">
      <w:pPr>
        <w:rPr>
          <w:lang w:val="en-GB"/>
        </w:rPr>
      </w:pPr>
    </w:p>
    <w:p w14:paraId="44E15EB6" w14:textId="77777777" w:rsidR="00DC3597" w:rsidRPr="009F29E1" w:rsidRDefault="00DC3597" w:rsidP="00DC3597">
      <w:pPr>
        <w:rPr>
          <w:b/>
          <w:bCs/>
          <w:color w:val="F79646" w:themeColor="accent6"/>
          <w:lang w:val="en-GB"/>
        </w:rPr>
      </w:pPr>
      <w:r w:rsidRPr="009F29E1">
        <w:rPr>
          <w:b/>
          <w:bCs/>
          <w:color w:val="F79646" w:themeColor="accent6"/>
          <w:lang w:val="en-GB"/>
        </w:rPr>
        <w:t>Conclusion</w:t>
      </w:r>
    </w:p>
    <w:p w14:paraId="14FB479C" w14:textId="77777777" w:rsidR="00DC3597" w:rsidRPr="00564CED" w:rsidRDefault="00DC3597" w:rsidP="00DC3597">
      <w:pPr>
        <w:rPr>
          <w:lang w:val="en-GB"/>
        </w:rPr>
      </w:pPr>
      <w:r w:rsidRPr="00564CED">
        <w:rPr>
          <w:lang w:val="en-GB"/>
        </w:rPr>
        <w:t>Self-regulation is a complex process that relies on the integration of brain, body, and relationships. The social brain and attachment systems highlight the importance of supportive relationships. The endocrine system and autonomic nervous system show how stress and hormones influence behaviour. The limbic system and amygdala demonstrate why emotions can override rational thought, particularly in children who have experienced trauma.</w:t>
      </w:r>
    </w:p>
    <w:p w14:paraId="0503A20C" w14:textId="77777777" w:rsidR="00DC3597" w:rsidRPr="00564CED" w:rsidRDefault="00DC3597" w:rsidP="00DC3597">
      <w:pPr>
        <w:rPr>
          <w:lang w:val="en-GB"/>
        </w:rPr>
      </w:pPr>
    </w:p>
    <w:p w14:paraId="32C75388" w14:textId="77777777" w:rsidR="00DC3597" w:rsidRPr="00564CED" w:rsidRDefault="00DC3597" w:rsidP="00DC3597">
      <w:pPr>
        <w:rPr>
          <w:lang w:val="en-GB"/>
        </w:rPr>
      </w:pPr>
      <w:r w:rsidRPr="00564CED">
        <w:rPr>
          <w:lang w:val="en-GB"/>
        </w:rPr>
        <w:t>For schools and parents, understanding these systems provides a vital framework for supporting children. Rather than viewing behaviours simply as “naughty” or “defiant,” educators and carers can see them as signs of underlying regulation difficulties. By creating safe, predictable, and supportive environments, teachers can play a central role in helping children develop the skills they need to regulate their emotions, engage in learning, and thrive.</w:t>
      </w:r>
    </w:p>
    <w:p w14:paraId="6A8AC383" w14:textId="77777777" w:rsidR="009F29E1" w:rsidRDefault="009F29E1">
      <w:pPr>
        <w:rPr>
          <w:b/>
          <w:bCs/>
          <w:lang w:val="en-GB"/>
        </w:rPr>
      </w:pPr>
      <w:r>
        <w:rPr>
          <w:b/>
          <w:bCs/>
          <w:lang w:val="en-GB"/>
        </w:rPr>
        <w:br w:type="page"/>
      </w:r>
    </w:p>
    <w:p w14:paraId="1AEDBF79" w14:textId="77777777" w:rsidR="009F29E1" w:rsidRDefault="00DC3597" w:rsidP="00DC3597">
      <w:pPr>
        <w:jc w:val="center"/>
        <w:rPr>
          <w:b/>
          <w:bCs/>
          <w:color w:val="F79646" w:themeColor="accent6"/>
          <w:lang w:val="en-GB"/>
        </w:rPr>
      </w:pPr>
      <w:r w:rsidRPr="009F29E1">
        <w:rPr>
          <w:b/>
          <w:bCs/>
          <w:color w:val="F79646" w:themeColor="accent6"/>
          <w:lang w:val="en-GB"/>
        </w:rPr>
        <w:lastRenderedPageBreak/>
        <w:t xml:space="preserve">The Tactile System: </w:t>
      </w:r>
    </w:p>
    <w:p w14:paraId="13D4FAFC" w14:textId="2E26A0A6" w:rsidR="00DC3597" w:rsidRPr="009F29E1" w:rsidRDefault="00DC3597" w:rsidP="009F29E1">
      <w:pPr>
        <w:rPr>
          <w:color w:val="F79646" w:themeColor="accent6"/>
          <w:lang w:val="en-GB"/>
        </w:rPr>
      </w:pPr>
      <w:r w:rsidRPr="009F29E1">
        <w:rPr>
          <w:b/>
          <w:bCs/>
          <w:color w:val="F79646" w:themeColor="accent6"/>
          <w:lang w:val="en-GB"/>
        </w:rPr>
        <w:t>Understanding, Challenges, and Strategies</w:t>
      </w:r>
    </w:p>
    <w:p w14:paraId="505E2B43" w14:textId="47FC60C5" w:rsidR="00DC3597" w:rsidRPr="009F29E1" w:rsidRDefault="00DC3597" w:rsidP="00DC3597">
      <w:pPr>
        <w:spacing w:before="120"/>
        <w:ind w:right="1324"/>
        <w:rPr>
          <w:b/>
          <w:bCs/>
          <w:color w:val="F79646" w:themeColor="accent6"/>
          <w:lang w:val="en-GB"/>
        </w:rPr>
      </w:pPr>
      <w:r w:rsidRPr="009F29E1">
        <w:rPr>
          <w:b/>
          <w:bCs/>
          <w:color w:val="F79646" w:themeColor="accent6"/>
          <w:lang w:val="en-GB"/>
        </w:rPr>
        <w:t>The Importance of the Tactile System in Everyday Life</w:t>
      </w:r>
    </w:p>
    <w:p w14:paraId="47AE91DD" w14:textId="77777777" w:rsidR="00DC3597" w:rsidRPr="00564CED" w:rsidRDefault="00DC3597" w:rsidP="00DC3597">
      <w:pPr>
        <w:spacing w:before="120"/>
        <w:ind w:right="1324"/>
        <w:rPr>
          <w:lang w:val="en-GB"/>
        </w:rPr>
      </w:pPr>
      <w:r w:rsidRPr="00564CED">
        <w:rPr>
          <w:lang w:val="en-GB"/>
        </w:rPr>
        <w:t>The tactile system refers to our sense of touch, which is processed through the skin. It helps us interpret information about texture, pressure, vibration, temperature, and pain. This system is one of the earliest to develop in the womb and plays a crucial role in bonding, safety, and exploration of the world.</w:t>
      </w:r>
    </w:p>
    <w:p w14:paraId="0F1EB40A" w14:textId="77777777" w:rsidR="00DC3597" w:rsidRPr="00564CED" w:rsidRDefault="00DC3597" w:rsidP="00DC3597">
      <w:pPr>
        <w:spacing w:before="120"/>
        <w:ind w:right="1324"/>
        <w:rPr>
          <w:lang w:val="en-GB"/>
        </w:rPr>
      </w:pPr>
      <w:r w:rsidRPr="00564CED">
        <w:rPr>
          <w:lang w:val="en-GB"/>
        </w:rPr>
        <w:t>The tactile system supports:</w:t>
      </w:r>
    </w:p>
    <w:p w14:paraId="27ED9490" w14:textId="77777777" w:rsidR="00DC3597" w:rsidRPr="00564CED" w:rsidRDefault="00DC3597" w:rsidP="00DC3597">
      <w:pPr>
        <w:numPr>
          <w:ilvl w:val="0"/>
          <w:numId w:val="28"/>
        </w:numPr>
        <w:spacing w:before="120"/>
        <w:ind w:right="1324"/>
        <w:rPr>
          <w:lang w:val="en-GB"/>
        </w:rPr>
      </w:pPr>
      <w:r w:rsidRPr="00564CED">
        <w:rPr>
          <w:b/>
          <w:bCs/>
          <w:lang w:val="en-GB"/>
        </w:rPr>
        <w:t>Protection</w:t>
      </w:r>
      <w:r w:rsidRPr="00564CED">
        <w:rPr>
          <w:lang w:val="en-GB"/>
        </w:rPr>
        <w:t xml:space="preserve"> – alerting us to potential dangers (e.g., something hot or sharp).</w:t>
      </w:r>
    </w:p>
    <w:p w14:paraId="6069233D" w14:textId="77777777" w:rsidR="00DC3597" w:rsidRPr="00564CED" w:rsidRDefault="00DC3597" w:rsidP="00DC3597">
      <w:pPr>
        <w:numPr>
          <w:ilvl w:val="0"/>
          <w:numId w:val="28"/>
        </w:numPr>
        <w:spacing w:before="120"/>
        <w:ind w:right="1324"/>
        <w:rPr>
          <w:lang w:val="en-GB"/>
        </w:rPr>
      </w:pPr>
      <w:r w:rsidRPr="00564CED">
        <w:rPr>
          <w:b/>
          <w:bCs/>
          <w:lang w:val="en-GB"/>
        </w:rPr>
        <w:t>Discrimination</w:t>
      </w:r>
      <w:r w:rsidRPr="00564CED">
        <w:rPr>
          <w:lang w:val="en-GB"/>
        </w:rPr>
        <w:t xml:space="preserve"> – identifying objects and textures without relying on sight (e.g., finding keys in a bag).</w:t>
      </w:r>
    </w:p>
    <w:p w14:paraId="3C79CD94" w14:textId="77777777" w:rsidR="00DC3597" w:rsidRPr="00564CED" w:rsidRDefault="00DC3597" w:rsidP="00DC3597">
      <w:pPr>
        <w:numPr>
          <w:ilvl w:val="0"/>
          <w:numId w:val="28"/>
        </w:numPr>
        <w:spacing w:before="120"/>
        <w:ind w:right="1324"/>
        <w:rPr>
          <w:lang w:val="en-GB"/>
        </w:rPr>
      </w:pPr>
      <w:r w:rsidRPr="00564CED">
        <w:rPr>
          <w:b/>
          <w:bCs/>
          <w:lang w:val="en-GB"/>
        </w:rPr>
        <w:t>Emotional regulation and bonding</w:t>
      </w:r>
      <w:r w:rsidRPr="00564CED">
        <w:rPr>
          <w:lang w:val="en-GB"/>
        </w:rPr>
        <w:t xml:space="preserve"> – touch is essential in attachment, comfort, and social connection.</w:t>
      </w:r>
    </w:p>
    <w:p w14:paraId="27D06841" w14:textId="77777777" w:rsidR="00DC3597" w:rsidRPr="00564CED" w:rsidRDefault="00DC3597" w:rsidP="00DC3597">
      <w:pPr>
        <w:numPr>
          <w:ilvl w:val="0"/>
          <w:numId w:val="28"/>
        </w:numPr>
        <w:spacing w:before="120"/>
        <w:ind w:right="1324"/>
        <w:rPr>
          <w:lang w:val="en-GB"/>
        </w:rPr>
      </w:pPr>
      <w:r w:rsidRPr="00564CED">
        <w:rPr>
          <w:b/>
          <w:bCs/>
          <w:lang w:val="en-GB"/>
        </w:rPr>
        <w:t>Daily life skills (ADLs)</w:t>
      </w:r>
      <w:r w:rsidRPr="00564CED">
        <w:rPr>
          <w:lang w:val="en-GB"/>
        </w:rPr>
        <w:t xml:space="preserve"> – such as dressing, washing, writing, and play.</w:t>
      </w:r>
    </w:p>
    <w:p w14:paraId="4119C523" w14:textId="0FE9D3E4" w:rsidR="00DC3597" w:rsidRPr="00564CED" w:rsidRDefault="00DC3597" w:rsidP="00DC3597">
      <w:pPr>
        <w:numPr>
          <w:ilvl w:val="0"/>
          <w:numId w:val="28"/>
        </w:numPr>
        <w:spacing w:before="120"/>
        <w:ind w:right="1324"/>
        <w:rPr>
          <w:b/>
          <w:bCs/>
          <w:lang w:val="en-GB"/>
        </w:rPr>
      </w:pPr>
      <w:r w:rsidRPr="00564CED">
        <w:rPr>
          <w:b/>
          <w:bCs/>
          <w:lang w:val="en-GB"/>
        </w:rPr>
        <w:t xml:space="preserve">Managing stress- </w:t>
      </w:r>
      <w:r w:rsidRPr="00564CED">
        <w:rPr>
          <w:lang w:val="en-GB"/>
        </w:rPr>
        <w:t>The impact of touch (for example, hugs and holding hands) has been linked to reducing the neural stress response.</w:t>
      </w:r>
    </w:p>
    <w:p w14:paraId="013C5604" w14:textId="77777777" w:rsidR="00DC3597" w:rsidRPr="00564CED" w:rsidRDefault="00DC3597" w:rsidP="00DC3597">
      <w:pPr>
        <w:spacing w:before="120"/>
        <w:ind w:right="1324"/>
        <w:rPr>
          <w:lang w:val="en-GB"/>
        </w:rPr>
      </w:pPr>
      <w:r w:rsidRPr="00564CED">
        <w:rPr>
          <w:lang w:val="en-GB"/>
        </w:rPr>
        <w:t>When the tactile system is not processing efficiently, children may respond differently to touch, leading to challenges in participation, comfort, and social interactions.</w:t>
      </w:r>
    </w:p>
    <w:p w14:paraId="02BC871D" w14:textId="18728B74" w:rsidR="00DC3597" w:rsidRPr="00564CED" w:rsidRDefault="00DC3597" w:rsidP="00DC3597">
      <w:pPr>
        <w:spacing w:before="120"/>
        <w:ind w:left="1220" w:right="1324"/>
        <w:rPr>
          <w:lang w:val="en-GB"/>
        </w:rPr>
      </w:pPr>
    </w:p>
    <w:p w14:paraId="159804BC" w14:textId="7D5C96C4" w:rsidR="00DC3597" w:rsidRPr="009F29E1" w:rsidRDefault="00DC3597" w:rsidP="00DC3597">
      <w:pPr>
        <w:spacing w:before="120"/>
        <w:ind w:right="1324"/>
        <w:rPr>
          <w:b/>
          <w:bCs/>
          <w:color w:val="F79646" w:themeColor="accent6"/>
          <w:lang w:val="en-GB"/>
        </w:rPr>
      </w:pPr>
      <w:r w:rsidRPr="009F29E1">
        <w:rPr>
          <w:b/>
          <w:bCs/>
          <w:color w:val="F79646" w:themeColor="accent6"/>
          <w:lang w:val="en-GB"/>
        </w:rPr>
        <w:t>Types of Tactile Input and Patterns of Response</w:t>
      </w:r>
    </w:p>
    <w:p w14:paraId="03FA4AD2" w14:textId="77777777" w:rsidR="00DC3597" w:rsidRPr="009F29E1" w:rsidRDefault="00DC3597" w:rsidP="00DC3597">
      <w:pPr>
        <w:spacing w:before="120"/>
        <w:ind w:right="1324"/>
        <w:rPr>
          <w:b/>
          <w:bCs/>
          <w:color w:val="F79646" w:themeColor="accent6"/>
          <w:lang w:val="en-GB"/>
        </w:rPr>
      </w:pPr>
      <w:r w:rsidRPr="009F29E1">
        <w:rPr>
          <w:b/>
          <w:bCs/>
          <w:color w:val="F79646" w:themeColor="accent6"/>
          <w:lang w:val="en-GB"/>
        </w:rPr>
        <w:t>Types of Tactile Input</w:t>
      </w:r>
    </w:p>
    <w:p w14:paraId="34150D0E" w14:textId="77777777" w:rsidR="00DC3597" w:rsidRPr="00564CED" w:rsidRDefault="00DC3597" w:rsidP="00DC3597">
      <w:pPr>
        <w:numPr>
          <w:ilvl w:val="0"/>
          <w:numId w:val="29"/>
        </w:numPr>
        <w:spacing w:before="120"/>
        <w:ind w:right="1324"/>
        <w:rPr>
          <w:lang w:val="en-GB"/>
        </w:rPr>
      </w:pPr>
      <w:r w:rsidRPr="00564CED">
        <w:rPr>
          <w:b/>
          <w:bCs/>
          <w:lang w:val="en-GB"/>
        </w:rPr>
        <w:t>Light touch</w:t>
      </w:r>
      <w:r w:rsidRPr="00564CED">
        <w:rPr>
          <w:lang w:val="en-GB"/>
        </w:rPr>
        <w:t xml:space="preserve"> – e.g., feather, hair brushing, water spray.</w:t>
      </w:r>
    </w:p>
    <w:p w14:paraId="26A29B1B" w14:textId="77777777" w:rsidR="00DC3597" w:rsidRPr="00564CED" w:rsidRDefault="00DC3597" w:rsidP="00DC3597">
      <w:pPr>
        <w:numPr>
          <w:ilvl w:val="0"/>
          <w:numId w:val="29"/>
        </w:numPr>
        <w:spacing w:before="120"/>
        <w:ind w:right="1324"/>
        <w:rPr>
          <w:lang w:val="en-GB"/>
        </w:rPr>
      </w:pPr>
      <w:r w:rsidRPr="00564CED">
        <w:rPr>
          <w:b/>
          <w:bCs/>
          <w:lang w:val="en-GB"/>
        </w:rPr>
        <w:t>Deep pressure</w:t>
      </w:r>
      <w:r w:rsidRPr="00564CED">
        <w:rPr>
          <w:lang w:val="en-GB"/>
        </w:rPr>
        <w:t xml:space="preserve"> – e.g., hugs, weighted blankets, firm massage.</w:t>
      </w:r>
    </w:p>
    <w:p w14:paraId="472521CE" w14:textId="77777777" w:rsidR="00DC3597" w:rsidRPr="00564CED" w:rsidRDefault="00DC3597" w:rsidP="00DC3597">
      <w:pPr>
        <w:numPr>
          <w:ilvl w:val="0"/>
          <w:numId w:val="29"/>
        </w:numPr>
        <w:spacing w:before="120"/>
        <w:ind w:right="1324"/>
        <w:rPr>
          <w:lang w:val="en-GB"/>
        </w:rPr>
      </w:pPr>
      <w:r w:rsidRPr="00564CED">
        <w:rPr>
          <w:b/>
          <w:bCs/>
          <w:lang w:val="en-GB"/>
        </w:rPr>
        <w:t>Texture</w:t>
      </w:r>
      <w:r w:rsidRPr="00564CED">
        <w:rPr>
          <w:lang w:val="en-GB"/>
        </w:rPr>
        <w:t xml:space="preserve"> – rough, smooth, sticky, slimy, soft.</w:t>
      </w:r>
    </w:p>
    <w:p w14:paraId="768EA680" w14:textId="77777777" w:rsidR="00DC3597" w:rsidRPr="00564CED" w:rsidRDefault="00DC3597" w:rsidP="00DC3597">
      <w:pPr>
        <w:numPr>
          <w:ilvl w:val="0"/>
          <w:numId w:val="29"/>
        </w:numPr>
        <w:spacing w:before="120"/>
        <w:ind w:right="1324"/>
        <w:rPr>
          <w:lang w:val="en-GB"/>
        </w:rPr>
      </w:pPr>
      <w:r w:rsidRPr="00564CED">
        <w:rPr>
          <w:b/>
          <w:bCs/>
          <w:lang w:val="en-GB"/>
        </w:rPr>
        <w:t>Temperature</w:t>
      </w:r>
      <w:r w:rsidRPr="00564CED">
        <w:rPr>
          <w:lang w:val="en-GB"/>
        </w:rPr>
        <w:t xml:space="preserve"> – hot, cold.</w:t>
      </w:r>
    </w:p>
    <w:p w14:paraId="4F362520" w14:textId="77777777" w:rsidR="00DC3597" w:rsidRPr="00564CED" w:rsidRDefault="00DC3597" w:rsidP="00DC3597">
      <w:pPr>
        <w:numPr>
          <w:ilvl w:val="0"/>
          <w:numId w:val="29"/>
        </w:numPr>
        <w:spacing w:before="120"/>
        <w:ind w:right="1324"/>
        <w:rPr>
          <w:lang w:val="en-GB"/>
        </w:rPr>
      </w:pPr>
      <w:r w:rsidRPr="00564CED">
        <w:rPr>
          <w:b/>
          <w:bCs/>
          <w:lang w:val="en-GB"/>
        </w:rPr>
        <w:t>Pain and protective sensations</w:t>
      </w:r>
      <w:r w:rsidRPr="00564CED">
        <w:rPr>
          <w:lang w:val="en-GB"/>
        </w:rPr>
        <w:t xml:space="preserve"> – alerts to potential harm.</w:t>
      </w:r>
    </w:p>
    <w:p w14:paraId="573DE95B" w14:textId="77777777" w:rsidR="00DC3597" w:rsidRPr="00564CED" w:rsidRDefault="00DC3597" w:rsidP="00DC3597">
      <w:pPr>
        <w:spacing w:before="120"/>
        <w:ind w:right="1324"/>
        <w:rPr>
          <w:b/>
          <w:bCs/>
          <w:lang w:val="en-GB"/>
        </w:rPr>
      </w:pPr>
    </w:p>
    <w:p w14:paraId="7A6397EE" w14:textId="6B3B266C" w:rsidR="00DC3597" w:rsidRPr="009F29E1" w:rsidRDefault="00DC3597" w:rsidP="00DC3597">
      <w:pPr>
        <w:spacing w:before="120"/>
        <w:ind w:right="1324"/>
        <w:rPr>
          <w:color w:val="F79646" w:themeColor="accent6"/>
          <w:lang w:val="en-GB"/>
        </w:rPr>
      </w:pPr>
      <w:r w:rsidRPr="009F29E1">
        <w:rPr>
          <w:b/>
          <w:bCs/>
          <w:color w:val="F79646" w:themeColor="accent6"/>
          <w:lang w:val="en-GB"/>
        </w:rPr>
        <w:t>How a Child Might Present:</w:t>
      </w:r>
    </w:p>
    <w:p w14:paraId="59C8739B" w14:textId="77777777" w:rsidR="00DC3597" w:rsidRPr="009F29E1" w:rsidRDefault="00DC3597" w:rsidP="00DC3597">
      <w:pPr>
        <w:spacing w:before="120"/>
        <w:ind w:right="1324"/>
        <w:rPr>
          <w:color w:val="F79646" w:themeColor="accent6"/>
          <w:lang w:val="en-GB"/>
        </w:rPr>
      </w:pPr>
      <w:r w:rsidRPr="009F29E1">
        <w:rPr>
          <w:b/>
          <w:bCs/>
          <w:color w:val="F79646" w:themeColor="accent6"/>
          <w:lang w:val="en-GB"/>
        </w:rPr>
        <w:t>Over-Responsive (Hypersensitive):</w:t>
      </w:r>
    </w:p>
    <w:p w14:paraId="7A07DBBE" w14:textId="77777777" w:rsidR="00DC3597" w:rsidRPr="00564CED" w:rsidRDefault="00DC3597" w:rsidP="00DC3597">
      <w:pPr>
        <w:numPr>
          <w:ilvl w:val="0"/>
          <w:numId w:val="30"/>
        </w:numPr>
        <w:spacing w:before="120"/>
        <w:ind w:right="1324"/>
        <w:rPr>
          <w:lang w:val="en-GB"/>
        </w:rPr>
      </w:pPr>
      <w:r w:rsidRPr="00564CED">
        <w:rPr>
          <w:lang w:val="en-GB"/>
        </w:rPr>
        <w:t>Strong dislike of tags, labels, or certain fabrics.</w:t>
      </w:r>
    </w:p>
    <w:p w14:paraId="1A861172" w14:textId="77777777" w:rsidR="00DC3597" w:rsidRPr="00564CED" w:rsidRDefault="00DC3597" w:rsidP="00DC3597">
      <w:pPr>
        <w:numPr>
          <w:ilvl w:val="0"/>
          <w:numId w:val="30"/>
        </w:numPr>
        <w:spacing w:before="120"/>
        <w:ind w:right="1324"/>
        <w:rPr>
          <w:lang w:val="en-GB"/>
        </w:rPr>
      </w:pPr>
      <w:r w:rsidRPr="00564CED">
        <w:rPr>
          <w:lang w:val="en-GB"/>
        </w:rPr>
        <w:t>Avoids messy play (paint, sand, slime).</w:t>
      </w:r>
    </w:p>
    <w:p w14:paraId="2457FAFD" w14:textId="77777777" w:rsidR="00DC3597" w:rsidRPr="00564CED" w:rsidRDefault="00DC3597" w:rsidP="00DC3597">
      <w:pPr>
        <w:numPr>
          <w:ilvl w:val="0"/>
          <w:numId w:val="30"/>
        </w:numPr>
        <w:spacing w:before="120"/>
        <w:ind w:right="1324"/>
        <w:rPr>
          <w:lang w:val="en-GB"/>
        </w:rPr>
      </w:pPr>
      <w:r w:rsidRPr="00564CED">
        <w:rPr>
          <w:lang w:val="en-GB"/>
        </w:rPr>
        <w:t>Distress during hair washing, haircuts, nail cutting, or toothbrushing.</w:t>
      </w:r>
    </w:p>
    <w:p w14:paraId="5E4474B4" w14:textId="77777777" w:rsidR="00DC3597" w:rsidRPr="00564CED" w:rsidRDefault="00DC3597" w:rsidP="00DC3597">
      <w:pPr>
        <w:numPr>
          <w:ilvl w:val="0"/>
          <w:numId w:val="30"/>
        </w:numPr>
        <w:spacing w:before="120"/>
        <w:ind w:right="1324"/>
        <w:rPr>
          <w:lang w:val="en-GB"/>
        </w:rPr>
      </w:pPr>
      <w:r w:rsidRPr="00564CED">
        <w:rPr>
          <w:lang w:val="en-GB"/>
        </w:rPr>
        <w:t>Discomfort with light touch or being in crowded spaces.</w:t>
      </w:r>
    </w:p>
    <w:p w14:paraId="033E1175" w14:textId="77777777" w:rsidR="00DC3597" w:rsidRPr="00564CED" w:rsidRDefault="00DC3597" w:rsidP="00DC3597">
      <w:pPr>
        <w:numPr>
          <w:ilvl w:val="0"/>
          <w:numId w:val="30"/>
        </w:numPr>
        <w:spacing w:before="120"/>
        <w:ind w:right="1324"/>
        <w:rPr>
          <w:lang w:val="en-GB"/>
        </w:rPr>
      </w:pPr>
      <w:r w:rsidRPr="00564CED">
        <w:rPr>
          <w:lang w:val="en-GB"/>
        </w:rPr>
        <w:t>May refuse certain foods due to texture.</w:t>
      </w:r>
    </w:p>
    <w:p w14:paraId="5F60A8C2" w14:textId="77777777" w:rsidR="009F29E1" w:rsidRDefault="009F29E1">
      <w:pPr>
        <w:rPr>
          <w:b/>
          <w:bCs/>
          <w:lang w:val="en-GB"/>
        </w:rPr>
      </w:pPr>
      <w:r>
        <w:rPr>
          <w:b/>
          <w:bCs/>
          <w:lang w:val="en-GB"/>
        </w:rPr>
        <w:br w:type="page"/>
      </w:r>
    </w:p>
    <w:p w14:paraId="7F3076D6" w14:textId="687B5B0B" w:rsidR="00DC3597" w:rsidRPr="009F29E1" w:rsidRDefault="00DC3597" w:rsidP="00DC3597">
      <w:pPr>
        <w:spacing w:before="120"/>
        <w:ind w:right="1324"/>
        <w:rPr>
          <w:color w:val="F79646" w:themeColor="accent6"/>
          <w:lang w:val="en-GB"/>
        </w:rPr>
      </w:pPr>
      <w:r w:rsidRPr="009F29E1">
        <w:rPr>
          <w:b/>
          <w:bCs/>
          <w:color w:val="F79646" w:themeColor="accent6"/>
          <w:lang w:val="en-GB"/>
        </w:rPr>
        <w:lastRenderedPageBreak/>
        <w:t>Under-Responsive (Hyposensitive):</w:t>
      </w:r>
    </w:p>
    <w:p w14:paraId="014BFEF0" w14:textId="77777777" w:rsidR="00DC3597" w:rsidRPr="00564CED" w:rsidRDefault="00DC3597" w:rsidP="00DC3597">
      <w:pPr>
        <w:numPr>
          <w:ilvl w:val="0"/>
          <w:numId w:val="31"/>
        </w:numPr>
        <w:spacing w:before="120"/>
        <w:ind w:right="1324"/>
        <w:rPr>
          <w:lang w:val="en-GB"/>
        </w:rPr>
      </w:pPr>
      <w:r w:rsidRPr="00564CED">
        <w:rPr>
          <w:lang w:val="en-GB"/>
        </w:rPr>
        <w:t>Seeks out lots of touch (touches people/objects excessively).</w:t>
      </w:r>
    </w:p>
    <w:p w14:paraId="5B7FE5B9" w14:textId="77777777" w:rsidR="00DC3597" w:rsidRPr="00564CED" w:rsidRDefault="00DC3597" w:rsidP="00DC3597">
      <w:pPr>
        <w:numPr>
          <w:ilvl w:val="0"/>
          <w:numId w:val="31"/>
        </w:numPr>
        <w:spacing w:before="120"/>
        <w:ind w:right="1324"/>
        <w:rPr>
          <w:lang w:val="en-GB"/>
        </w:rPr>
      </w:pPr>
      <w:r w:rsidRPr="00564CED">
        <w:rPr>
          <w:lang w:val="en-GB"/>
        </w:rPr>
        <w:t>May not notice injuries, dirt on face, or messy hands.</w:t>
      </w:r>
    </w:p>
    <w:p w14:paraId="549CCE50" w14:textId="77777777" w:rsidR="00DC3597" w:rsidRPr="00564CED" w:rsidRDefault="00DC3597" w:rsidP="00DC3597">
      <w:pPr>
        <w:numPr>
          <w:ilvl w:val="0"/>
          <w:numId w:val="31"/>
        </w:numPr>
        <w:spacing w:before="120"/>
        <w:ind w:right="1324"/>
        <w:rPr>
          <w:lang w:val="en-GB"/>
        </w:rPr>
      </w:pPr>
      <w:r w:rsidRPr="00564CED">
        <w:rPr>
          <w:lang w:val="en-GB"/>
        </w:rPr>
        <w:t>Enjoys messy play and rough textures without hesitation.</w:t>
      </w:r>
    </w:p>
    <w:p w14:paraId="1EA3ABC8" w14:textId="77777777" w:rsidR="00DC3597" w:rsidRPr="00564CED" w:rsidRDefault="00DC3597" w:rsidP="00DC3597">
      <w:pPr>
        <w:numPr>
          <w:ilvl w:val="0"/>
          <w:numId w:val="31"/>
        </w:numPr>
        <w:spacing w:before="120"/>
        <w:ind w:right="1324"/>
        <w:rPr>
          <w:lang w:val="en-GB"/>
        </w:rPr>
      </w:pPr>
      <w:r w:rsidRPr="00564CED">
        <w:rPr>
          <w:lang w:val="en-GB"/>
        </w:rPr>
        <w:t>May chew clothing or non-food objects for extra tactile input.</w:t>
      </w:r>
    </w:p>
    <w:p w14:paraId="0801CD89" w14:textId="77777777" w:rsidR="00DC3597" w:rsidRPr="00564CED" w:rsidRDefault="00DC3597" w:rsidP="00DC3597">
      <w:pPr>
        <w:numPr>
          <w:ilvl w:val="0"/>
          <w:numId w:val="31"/>
        </w:numPr>
        <w:spacing w:before="120"/>
        <w:ind w:right="1324"/>
        <w:rPr>
          <w:lang w:val="en-GB"/>
        </w:rPr>
      </w:pPr>
      <w:r w:rsidRPr="00564CED">
        <w:rPr>
          <w:lang w:val="en-GB"/>
        </w:rPr>
        <w:t>Appears clumsy because they miss tactile cues from their body.</w:t>
      </w:r>
    </w:p>
    <w:p w14:paraId="4836A4E3" w14:textId="7D2E2617" w:rsidR="00DC3597" w:rsidRPr="00564CED" w:rsidRDefault="00DC3597" w:rsidP="00DC3597">
      <w:pPr>
        <w:spacing w:before="120"/>
        <w:ind w:left="1220" w:right="1324"/>
        <w:rPr>
          <w:lang w:val="en-GB"/>
        </w:rPr>
      </w:pPr>
    </w:p>
    <w:p w14:paraId="73606111" w14:textId="35BC96CF" w:rsidR="00DC3597" w:rsidRPr="009F29E1" w:rsidRDefault="00DC3597" w:rsidP="00DC3597">
      <w:pPr>
        <w:spacing w:before="120"/>
        <w:ind w:right="1324"/>
        <w:rPr>
          <w:b/>
          <w:bCs/>
          <w:color w:val="F79646" w:themeColor="accent6"/>
          <w:lang w:val="en-GB"/>
        </w:rPr>
      </w:pPr>
      <w:r w:rsidRPr="009F29E1">
        <w:rPr>
          <w:b/>
          <w:bCs/>
          <w:color w:val="F79646" w:themeColor="accent6"/>
          <w:lang w:val="en-GB"/>
        </w:rPr>
        <w:t>Everyday Strategies for Tactile Regulation</w:t>
      </w:r>
    </w:p>
    <w:p w14:paraId="5378C9C0" w14:textId="77777777" w:rsidR="00DC3597" w:rsidRPr="009F29E1" w:rsidRDefault="00DC3597" w:rsidP="00DC3597">
      <w:pPr>
        <w:spacing w:before="120"/>
        <w:ind w:right="1324"/>
        <w:rPr>
          <w:b/>
          <w:bCs/>
          <w:color w:val="F79646" w:themeColor="accent6"/>
          <w:lang w:val="en-GB"/>
        </w:rPr>
      </w:pPr>
      <w:r w:rsidRPr="009F29E1">
        <w:rPr>
          <w:b/>
          <w:bCs/>
          <w:color w:val="F79646" w:themeColor="accent6"/>
          <w:lang w:val="en-GB"/>
        </w:rPr>
        <w:t>For Over-Responsivity (Hypersensitivity):</w:t>
      </w:r>
    </w:p>
    <w:p w14:paraId="5BE0BF43" w14:textId="77777777" w:rsidR="00DC3597" w:rsidRPr="00564CED" w:rsidRDefault="00DC3597" w:rsidP="00DC3597">
      <w:pPr>
        <w:numPr>
          <w:ilvl w:val="0"/>
          <w:numId w:val="32"/>
        </w:numPr>
        <w:spacing w:before="120"/>
        <w:ind w:right="1324"/>
        <w:rPr>
          <w:lang w:val="en-GB"/>
        </w:rPr>
      </w:pPr>
      <w:r w:rsidRPr="00564CED">
        <w:rPr>
          <w:b/>
          <w:bCs/>
          <w:lang w:val="en-GB"/>
        </w:rPr>
        <w:t>Clothing:</w:t>
      </w:r>
      <w:r w:rsidRPr="00564CED">
        <w:rPr>
          <w:lang w:val="en-GB"/>
        </w:rPr>
        <w:t xml:space="preserve"> Remove tags, choose seamless socks/soft fabrics, wash clothes before use.</w:t>
      </w:r>
    </w:p>
    <w:p w14:paraId="5816587C" w14:textId="77777777" w:rsidR="00DC3597" w:rsidRPr="00564CED" w:rsidRDefault="00DC3597" w:rsidP="00DC3597">
      <w:pPr>
        <w:numPr>
          <w:ilvl w:val="0"/>
          <w:numId w:val="32"/>
        </w:numPr>
        <w:spacing w:before="120"/>
        <w:ind w:right="1324"/>
        <w:rPr>
          <w:lang w:val="en-GB"/>
        </w:rPr>
      </w:pPr>
      <w:r w:rsidRPr="00564CED">
        <w:rPr>
          <w:b/>
          <w:bCs/>
          <w:lang w:val="en-GB"/>
        </w:rPr>
        <w:t>Hair care:</w:t>
      </w:r>
      <w:r w:rsidRPr="00564CED">
        <w:rPr>
          <w:lang w:val="en-GB"/>
        </w:rPr>
        <w:t xml:space="preserve"> Use firm, consistent pressure when brushing or washing hair rather than light strokes; allow child to hold brush; try dry shampoo or shorter hairstyles.</w:t>
      </w:r>
    </w:p>
    <w:p w14:paraId="6C4D8382" w14:textId="77777777" w:rsidR="00DC3597" w:rsidRPr="00564CED" w:rsidRDefault="00DC3597" w:rsidP="00DC3597">
      <w:pPr>
        <w:numPr>
          <w:ilvl w:val="0"/>
          <w:numId w:val="32"/>
        </w:numPr>
        <w:spacing w:before="120"/>
        <w:ind w:right="1324"/>
        <w:rPr>
          <w:lang w:val="en-GB"/>
        </w:rPr>
      </w:pPr>
      <w:r w:rsidRPr="00564CED">
        <w:rPr>
          <w:b/>
          <w:bCs/>
          <w:lang w:val="en-GB"/>
        </w:rPr>
        <w:t>Washing &amp; lotion:</w:t>
      </w:r>
      <w:r w:rsidRPr="00564CED">
        <w:rPr>
          <w:lang w:val="en-GB"/>
        </w:rPr>
        <w:t xml:space="preserve"> Use warm water (not too hot/cold); allow child to control sponge or cloth; try unscented lotions; apply firm pressure when rubbing cream.</w:t>
      </w:r>
    </w:p>
    <w:p w14:paraId="74BAF2BB" w14:textId="77777777" w:rsidR="00DC3597" w:rsidRPr="00564CED" w:rsidRDefault="00DC3597" w:rsidP="00DC3597">
      <w:pPr>
        <w:numPr>
          <w:ilvl w:val="0"/>
          <w:numId w:val="32"/>
        </w:numPr>
        <w:spacing w:before="120"/>
        <w:ind w:right="1324"/>
        <w:rPr>
          <w:lang w:val="en-GB"/>
        </w:rPr>
      </w:pPr>
      <w:r w:rsidRPr="00564CED">
        <w:rPr>
          <w:b/>
          <w:bCs/>
          <w:lang w:val="en-GB"/>
        </w:rPr>
        <w:t>Brushing teeth:</w:t>
      </w:r>
      <w:r w:rsidRPr="00564CED">
        <w:rPr>
          <w:lang w:val="en-GB"/>
        </w:rPr>
        <w:t xml:space="preserve"> Experiment with different toothbrush textures (electric/manual); let child try brushing first; introduce gradually with deep pressure around the mouth before brushing.</w:t>
      </w:r>
    </w:p>
    <w:p w14:paraId="42FEEE56" w14:textId="77777777" w:rsidR="00DC3597" w:rsidRPr="00564CED" w:rsidRDefault="00DC3597" w:rsidP="00DC3597">
      <w:pPr>
        <w:numPr>
          <w:ilvl w:val="0"/>
          <w:numId w:val="32"/>
        </w:numPr>
        <w:spacing w:before="120"/>
        <w:ind w:right="1324"/>
        <w:rPr>
          <w:lang w:val="en-GB"/>
        </w:rPr>
      </w:pPr>
      <w:r w:rsidRPr="00564CED">
        <w:rPr>
          <w:b/>
          <w:bCs/>
          <w:lang w:val="en-GB"/>
        </w:rPr>
        <w:t>Nail cutting:</w:t>
      </w:r>
      <w:r w:rsidRPr="00564CED">
        <w:rPr>
          <w:lang w:val="en-GB"/>
        </w:rPr>
        <w:t xml:space="preserve"> Try after a bath when nails are softer; desensitise fingers/toes with massage before cutting; use visual schedules and allow choice of nail scissors/clippers.</w:t>
      </w:r>
    </w:p>
    <w:p w14:paraId="5069F704" w14:textId="77777777" w:rsidR="00DC3597" w:rsidRPr="00564CED" w:rsidRDefault="00DC3597" w:rsidP="00DC3597">
      <w:pPr>
        <w:spacing w:before="120"/>
        <w:ind w:right="1324"/>
        <w:rPr>
          <w:b/>
          <w:bCs/>
          <w:lang w:val="en-GB"/>
        </w:rPr>
      </w:pPr>
    </w:p>
    <w:p w14:paraId="490A4391" w14:textId="1EF24C68" w:rsidR="00DC3597" w:rsidRPr="009F29E1" w:rsidRDefault="00DC3597" w:rsidP="00DC3597">
      <w:pPr>
        <w:spacing w:before="120"/>
        <w:ind w:right="1324"/>
        <w:rPr>
          <w:b/>
          <w:bCs/>
          <w:color w:val="F79646" w:themeColor="accent6"/>
          <w:lang w:val="en-GB"/>
        </w:rPr>
      </w:pPr>
      <w:r w:rsidRPr="009F29E1">
        <w:rPr>
          <w:b/>
          <w:bCs/>
          <w:color w:val="F79646" w:themeColor="accent6"/>
          <w:lang w:val="en-GB"/>
        </w:rPr>
        <w:t>For Under-Responsivity (Hyposensitivity):</w:t>
      </w:r>
    </w:p>
    <w:p w14:paraId="29CEE1DA" w14:textId="77777777" w:rsidR="00DC3597" w:rsidRPr="00564CED" w:rsidRDefault="00DC3597" w:rsidP="00DC3597">
      <w:pPr>
        <w:numPr>
          <w:ilvl w:val="0"/>
          <w:numId w:val="33"/>
        </w:numPr>
        <w:spacing w:before="120"/>
        <w:ind w:right="1324"/>
        <w:rPr>
          <w:lang w:val="en-GB"/>
        </w:rPr>
      </w:pPr>
      <w:r w:rsidRPr="00564CED">
        <w:rPr>
          <w:lang w:val="en-GB"/>
        </w:rPr>
        <w:t xml:space="preserve">Provide opportunities for </w:t>
      </w:r>
      <w:r w:rsidRPr="00564CED">
        <w:rPr>
          <w:b/>
          <w:bCs/>
          <w:lang w:val="en-GB"/>
        </w:rPr>
        <w:t>messy play</w:t>
      </w:r>
      <w:r w:rsidRPr="00564CED">
        <w:rPr>
          <w:lang w:val="en-GB"/>
        </w:rPr>
        <w:t xml:space="preserve"> (shaving foam, clay, sand).</w:t>
      </w:r>
    </w:p>
    <w:p w14:paraId="00BB2950" w14:textId="7390822C" w:rsidR="00DC3597" w:rsidRPr="00564CED" w:rsidRDefault="00DC3597" w:rsidP="00DC3597">
      <w:pPr>
        <w:numPr>
          <w:ilvl w:val="0"/>
          <w:numId w:val="33"/>
        </w:numPr>
        <w:spacing w:before="120"/>
        <w:ind w:right="1324"/>
        <w:rPr>
          <w:lang w:val="en-GB"/>
        </w:rPr>
      </w:pPr>
      <w:r w:rsidRPr="00564CED">
        <w:rPr>
          <w:lang w:val="en-GB"/>
        </w:rPr>
        <w:t xml:space="preserve">Use </w:t>
      </w:r>
      <w:r w:rsidRPr="00564CED">
        <w:rPr>
          <w:b/>
          <w:bCs/>
          <w:lang w:val="en-GB"/>
        </w:rPr>
        <w:t>fidget toys</w:t>
      </w:r>
      <w:r w:rsidRPr="00564CED">
        <w:rPr>
          <w:lang w:val="en-GB"/>
        </w:rPr>
        <w:t xml:space="preserve"> or </w:t>
      </w:r>
      <w:proofErr w:type="spellStart"/>
      <w:r w:rsidR="00CD6FBD" w:rsidRPr="00564CED">
        <w:rPr>
          <w:lang w:val="en-GB"/>
        </w:rPr>
        <w:t>chewables</w:t>
      </w:r>
      <w:proofErr w:type="spellEnd"/>
      <w:r w:rsidRPr="00564CED">
        <w:rPr>
          <w:lang w:val="en-GB"/>
        </w:rPr>
        <w:t xml:space="preserve"> for extra input.</w:t>
      </w:r>
    </w:p>
    <w:p w14:paraId="272C8F9F" w14:textId="77777777" w:rsidR="00DC3597" w:rsidRPr="00564CED" w:rsidRDefault="00DC3597" w:rsidP="00DC3597">
      <w:pPr>
        <w:numPr>
          <w:ilvl w:val="0"/>
          <w:numId w:val="33"/>
        </w:numPr>
        <w:spacing w:before="120"/>
        <w:ind w:right="1324"/>
        <w:rPr>
          <w:lang w:val="en-GB"/>
        </w:rPr>
      </w:pPr>
      <w:r w:rsidRPr="00564CED">
        <w:rPr>
          <w:lang w:val="en-GB"/>
        </w:rPr>
        <w:t>Encourage cooking, gardening, or play with varied textures.</w:t>
      </w:r>
    </w:p>
    <w:p w14:paraId="738E8B05" w14:textId="77777777" w:rsidR="00DC3597" w:rsidRPr="00564CED" w:rsidRDefault="00DC3597" w:rsidP="00DC3597">
      <w:pPr>
        <w:numPr>
          <w:ilvl w:val="0"/>
          <w:numId w:val="33"/>
        </w:numPr>
        <w:spacing w:before="120"/>
        <w:ind w:right="1324"/>
        <w:rPr>
          <w:lang w:val="en-GB"/>
        </w:rPr>
      </w:pPr>
      <w:r w:rsidRPr="00564CED">
        <w:rPr>
          <w:lang w:val="en-GB"/>
        </w:rPr>
        <w:t xml:space="preserve">Offer </w:t>
      </w:r>
      <w:r w:rsidRPr="00564CED">
        <w:rPr>
          <w:b/>
          <w:bCs/>
          <w:lang w:val="en-GB"/>
        </w:rPr>
        <w:t>deep pressure activities</w:t>
      </w:r>
      <w:r w:rsidRPr="00564CED">
        <w:rPr>
          <w:lang w:val="en-GB"/>
        </w:rPr>
        <w:t xml:space="preserve"> such as rolling in a blanket, firm massage, or using weighted items.</w:t>
      </w:r>
    </w:p>
    <w:p w14:paraId="3E78365D" w14:textId="77777777" w:rsidR="00DC3597" w:rsidRPr="00564CED" w:rsidRDefault="00DC3597" w:rsidP="00DC3597">
      <w:pPr>
        <w:numPr>
          <w:ilvl w:val="0"/>
          <w:numId w:val="33"/>
        </w:numPr>
        <w:spacing w:before="120"/>
        <w:ind w:right="1324"/>
        <w:rPr>
          <w:lang w:val="en-GB"/>
        </w:rPr>
      </w:pPr>
      <w:r w:rsidRPr="00564CED">
        <w:rPr>
          <w:lang w:val="en-GB"/>
        </w:rPr>
        <w:t>During hygiene routines, use strong consistent input (firm brushing of teeth, firm rub when applying lotion, deep scalp massage during washing).</w:t>
      </w:r>
    </w:p>
    <w:p w14:paraId="24CA7377" w14:textId="0C362800" w:rsidR="00DC3597" w:rsidRPr="00564CED" w:rsidRDefault="00DC3597" w:rsidP="00DC3597">
      <w:pPr>
        <w:spacing w:before="120"/>
        <w:ind w:left="1220" w:right="1324"/>
        <w:rPr>
          <w:lang w:val="en-GB"/>
        </w:rPr>
      </w:pPr>
    </w:p>
    <w:p w14:paraId="4CEDCF11" w14:textId="77777777" w:rsidR="009F29E1" w:rsidRDefault="009F29E1">
      <w:pPr>
        <w:rPr>
          <w:b/>
          <w:bCs/>
          <w:lang w:val="en-GB"/>
        </w:rPr>
      </w:pPr>
      <w:r>
        <w:rPr>
          <w:b/>
          <w:bCs/>
          <w:lang w:val="en-GB"/>
        </w:rPr>
        <w:br w:type="page"/>
      </w:r>
    </w:p>
    <w:p w14:paraId="05BC625E" w14:textId="1A370CAB" w:rsidR="00DC3597" w:rsidRPr="009F29E1" w:rsidRDefault="00DC3597" w:rsidP="00DC3597">
      <w:pPr>
        <w:spacing w:before="120"/>
        <w:ind w:right="1324"/>
        <w:rPr>
          <w:b/>
          <w:bCs/>
          <w:color w:val="F79646" w:themeColor="accent6"/>
          <w:lang w:val="en-GB"/>
        </w:rPr>
      </w:pPr>
      <w:r w:rsidRPr="009F29E1">
        <w:rPr>
          <w:b/>
          <w:bCs/>
          <w:color w:val="F79646" w:themeColor="accent6"/>
          <w:lang w:val="en-GB"/>
        </w:rPr>
        <w:lastRenderedPageBreak/>
        <w:t>Supporting Participation and Confidence</w:t>
      </w:r>
    </w:p>
    <w:p w14:paraId="2716643A" w14:textId="77777777" w:rsidR="00DC3597" w:rsidRPr="00564CED" w:rsidRDefault="00DC3597" w:rsidP="00DC3597">
      <w:pPr>
        <w:numPr>
          <w:ilvl w:val="0"/>
          <w:numId w:val="34"/>
        </w:numPr>
        <w:spacing w:before="120"/>
        <w:ind w:right="1324"/>
        <w:rPr>
          <w:lang w:val="en-GB"/>
        </w:rPr>
      </w:pPr>
      <w:r w:rsidRPr="00564CED">
        <w:rPr>
          <w:b/>
          <w:bCs/>
          <w:lang w:val="en-GB"/>
        </w:rPr>
        <w:t>Preparation and routine</w:t>
      </w:r>
      <w:r w:rsidRPr="00564CED">
        <w:rPr>
          <w:lang w:val="en-GB"/>
        </w:rPr>
        <w:t>: Children benefit from knowing what to expect. Use visual schedules, social stories, or first–then language before self-care activities.</w:t>
      </w:r>
    </w:p>
    <w:p w14:paraId="210FC1C4" w14:textId="77777777" w:rsidR="00DC3597" w:rsidRPr="00564CED" w:rsidRDefault="00DC3597" w:rsidP="00DC3597">
      <w:pPr>
        <w:numPr>
          <w:ilvl w:val="0"/>
          <w:numId w:val="34"/>
        </w:numPr>
        <w:spacing w:before="120"/>
        <w:ind w:right="1324"/>
        <w:rPr>
          <w:lang w:val="en-GB"/>
        </w:rPr>
      </w:pPr>
      <w:r w:rsidRPr="00564CED">
        <w:rPr>
          <w:b/>
          <w:bCs/>
          <w:lang w:val="en-GB"/>
        </w:rPr>
        <w:t>Gradual exposure</w:t>
      </w:r>
      <w:r w:rsidRPr="00564CED">
        <w:rPr>
          <w:lang w:val="en-GB"/>
        </w:rPr>
        <w:t>: Introduce new textures slowly (e.g., start with dry hands in sand before wet sand).</w:t>
      </w:r>
    </w:p>
    <w:p w14:paraId="7489349F" w14:textId="77777777" w:rsidR="00DC3597" w:rsidRPr="00564CED" w:rsidRDefault="00DC3597" w:rsidP="00DC3597">
      <w:pPr>
        <w:numPr>
          <w:ilvl w:val="0"/>
          <w:numId w:val="34"/>
        </w:numPr>
        <w:spacing w:before="120"/>
        <w:ind w:right="1324"/>
        <w:rPr>
          <w:lang w:val="en-GB"/>
        </w:rPr>
      </w:pPr>
      <w:r w:rsidRPr="00564CED">
        <w:rPr>
          <w:b/>
          <w:bCs/>
          <w:lang w:val="en-GB"/>
        </w:rPr>
        <w:t>Empower choice</w:t>
      </w:r>
      <w:r w:rsidRPr="00564CED">
        <w:rPr>
          <w:lang w:val="en-GB"/>
        </w:rPr>
        <w:t>: Offer alternatives (e.g., “Do you want the blue or red toothbrush?”).</w:t>
      </w:r>
    </w:p>
    <w:p w14:paraId="4EB4AF59" w14:textId="77777777" w:rsidR="00DC3597" w:rsidRPr="00564CED" w:rsidRDefault="00DC3597" w:rsidP="00DC3597">
      <w:pPr>
        <w:numPr>
          <w:ilvl w:val="0"/>
          <w:numId w:val="34"/>
        </w:numPr>
        <w:spacing w:before="120"/>
        <w:ind w:right="1324"/>
        <w:rPr>
          <w:lang w:val="en-GB"/>
        </w:rPr>
      </w:pPr>
      <w:r w:rsidRPr="00564CED">
        <w:rPr>
          <w:b/>
          <w:bCs/>
          <w:lang w:val="en-GB"/>
        </w:rPr>
        <w:t>Safe spaces</w:t>
      </w:r>
      <w:r w:rsidRPr="00564CED">
        <w:rPr>
          <w:lang w:val="en-GB"/>
        </w:rPr>
        <w:t>: Allow children to take breaks from overwhelming tactile environments (crowds, noisy play areas).</w:t>
      </w:r>
    </w:p>
    <w:p w14:paraId="05488081" w14:textId="77777777" w:rsidR="00DC3597" w:rsidRPr="00564CED" w:rsidRDefault="00DC3597" w:rsidP="00DC3597">
      <w:pPr>
        <w:numPr>
          <w:ilvl w:val="0"/>
          <w:numId w:val="34"/>
        </w:numPr>
        <w:spacing w:before="120"/>
        <w:ind w:right="1324"/>
        <w:rPr>
          <w:lang w:val="en-GB"/>
        </w:rPr>
      </w:pPr>
      <w:r w:rsidRPr="00564CED">
        <w:rPr>
          <w:b/>
          <w:bCs/>
          <w:lang w:val="en-GB"/>
        </w:rPr>
        <w:t>Collaborate with parents and teachers</w:t>
      </w:r>
      <w:r w:rsidRPr="00564CED">
        <w:rPr>
          <w:lang w:val="en-GB"/>
        </w:rPr>
        <w:t>: Share observations of triggers and effective calming strategies.</w:t>
      </w:r>
    </w:p>
    <w:p w14:paraId="703B1A82" w14:textId="77777777" w:rsidR="00CD6FBD" w:rsidRPr="00564CED" w:rsidRDefault="00CD6FBD" w:rsidP="00CD6FBD">
      <w:pPr>
        <w:spacing w:before="120"/>
        <w:ind w:right="1324"/>
        <w:rPr>
          <w:b/>
          <w:bCs/>
          <w:i/>
          <w:iCs/>
        </w:rPr>
      </w:pPr>
    </w:p>
    <w:p w14:paraId="73DE6E16" w14:textId="03D31979" w:rsidR="00710105" w:rsidRPr="00564CED" w:rsidRDefault="00CD6FBD" w:rsidP="00CD6FBD">
      <w:pPr>
        <w:spacing w:before="120"/>
        <w:ind w:right="1324"/>
        <w:rPr>
          <w:i/>
          <w:iCs/>
        </w:rPr>
        <w:sectPr w:rsidR="00710105" w:rsidRPr="00564CED" w:rsidSect="00433596">
          <w:pgSz w:w="11910" w:h="16840"/>
          <w:pgMar w:top="1440" w:right="1440" w:bottom="1440" w:left="1440" w:header="0" w:footer="1272" w:gutter="0"/>
          <w:cols w:space="720"/>
          <w:docGrid w:linePitch="299"/>
        </w:sectPr>
      </w:pPr>
      <w:r w:rsidRPr="00564CED">
        <w:rPr>
          <w:b/>
          <w:bCs/>
          <w:i/>
          <w:iCs/>
        </w:rPr>
        <w:t>Note:</w:t>
      </w:r>
      <w:r w:rsidRPr="00564CED">
        <w:rPr>
          <w:i/>
          <w:iCs/>
        </w:rPr>
        <w:t xml:space="preserve"> When observing or supporting a child’s tactile (touch) needs, please consider that difficulties or discomfort may sometimes be linked to medical issues such as eczema, dermatitis, allergies, or other skin conditions. If a child shows persistent skin irritation, rashes, pain, or significant distress with touch or clothing, it is important to seek medical advice from a GP or relevant healthcare professional. </w:t>
      </w:r>
    </w:p>
    <w:p w14:paraId="57BCB1D3" w14:textId="4ACCA180" w:rsidR="00DC3597" w:rsidRPr="009F29E1" w:rsidRDefault="00DC3597" w:rsidP="00DC3597">
      <w:pPr>
        <w:jc w:val="center"/>
        <w:rPr>
          <w:b/>
          <w:bCs/>
          <w:color w:val="F79646" w:themeColor="accent6"/>
          <w:lang w:val="en-GB"/>
        </w:rPr>
      </w:pPr>
      <w:r w:rsidRPr="009F29E1">
        <w:rPr>
          <w:b/>
          <w:bCs/>
          <w:color w:val="F79646" w:themeColor="accent6"/>
          <w:lang w:val="en-GB"/>
        </w:rPr>
        <w:lastRenderedPageBreak/>
        <w:t>The Proprioceptive System (Body awareness)</w:t>
      </w:r>
    </w:p>
    <w:p w14:paraId="2143A580" w14:textId="77777777" w:rsidR="00DC3597" w:rsidRPr="009F29E1" w:rsidRDefault="00DC3597" w:rsidP="00DC3597">
      <w:pPr>
        <w:rPr>
          <w:b/>
          <w:bCs/>
          <w:color w:val="F79646" w:themeColor="accent6"/>
          <w:lang w:val="en-GB"/>
        </w:rPr>
      </w:pPr>
    </w:p>
    <w:p w14:paraId="7CFECA95" w14:textId="275C76BB" w:rsidR="00DC3597" w:rsidRPr="009F29E1" w:rsidRDefault="00DC3597" w:rsidP="00DC3597">
      <w:pPr>
        <w:rPr>
          <w:b/>
          <w:bCs/>
          <w:color w:val="F79646" w:themeColor="accent6"/>
          <w:lang w:val="en-GB"/>
        </w:rPr>
      </w:pPr>
      <w:r w:rsidRPr="009F29E1">
        <w:rPr>
          <w:b/>
          <w:bCs/>
          <w:color w:val="F79646" w:themeColor="accent6"/>
          <w:lang w:val="en-GB"/>
        </w:rPr>
        <w:t>What is Proprioception?</w:t>
      </w:r>
    </w:p>
    <w:p w14:paraId="55AEBBA6" w14:textId="77777777" w:rsidR="00DC3597" w:rsidRPr="00564CED" w:rsidRDefault="00DC3597" w:rsidP="00DC3597">
      <w:pPr>
        <w:rPr>
          <w:lang w:val="en-GB"/>
        </w:rPr>
      </w:pPr>
      <w:r w:rsidRPr="00564CED">
        <w:rPr>
          <w:lang w:val="en-GB"/>
        </w:rPr>
        <w:t>Proprioception is often called our “hidden sense” because it works in the background to tell us where our body is in space, how it is moving, and how much effort is needed to complete a task. This sense comes from receptors in the muscles, tendons, and joints, and it constantly sends signals to the brain about body position and movement.</w:t>
      </w:r>
    </w:p>
    <w:p w14:paraId="5ABBB6C2" w14:textId="77777777" w:rsidR="00DC3597" w:rsidRPr="00564CED" w:rsidRDefault="00DC3597" w:rsidP="00DC3597">
      <w:pPr>
        <w:rPr>
          <w:lang w:val="en-GB"/>
        </w:rPr>
      </w:pPr>
    </w:p>
    <w:p w14:paraId="2B61C385" w14:textId="77777777" w:rsidR="00DC3597" w:rsidRPr="00564CED" w:rsidRDefault="00DC3597" w:rsidP="00DC3597">
      <w:pPr>
        <w:rPr>
          <w:lang w:val="en-GB"/>
        </w:rPr>
      </w:pPr>
      <w:r w:rsidRPr="00564CED">
        <w:rPr>
          <w:lang w:val="en-GB"/>
        </w:rPr>
        <w:t>It plays a role in posture, balance, coordination, emotional regulation, and motor planning. Without proprioception, we would find it very difficult to walk, pick up objects with the right amount of force, or even stand upright.</w:t>
      </w:r>
    </w:p>
    <w:p w14:paraId="60969497" w14:textId="77777777" w:rsidR="00DC3597" w:rsidRPr="00564CED" w:rsidRDefault="00DC3597" w:rsidP="00DC3597">
      <w:pPr>
        <w:rPr>
          <w:lang w:val="en-GB"/>
        </w:rPr>
      </w:pPr>
      <w:r w:rsidRPr="00564CED">
        <w:rPr>
          <w:lang w:val="en-GB"/>
        </w:rPr>
        <w:t>For children, proprioception is key to learning, play, independence in self-care, and being able to stay calm and organised throughout the school day.</w:t>
      </w:r>
    </w:p>
    <w:p w14:paraId="0BCF4571" w14:textId="6E5F1EC5" w:rsidR="00DC3597" w:rsidRPr="00564CED" w:rsidRDefault="00DC3597" w:rsidP="00DC3597">
      <w:pPr>
        <w:rPr>
          <w:lang w:val="en-GB"/>
        </w:rPr>
      </w:pPr>
    </w:p>
    <w:p w14:paraId="22656ACB" w14:textId="77777777" w:rsidR="00DC3597" w:rsidRPr="00564CED" w:rsidRDefault="00DC3597" w:rsidP="00DC3597">
      <w:pPr>
        <w:rPr>
          <w:lang w:val="en-GB"/>
        </w:rPr>
      </w:pPr>
      <w:r w:rsidRPr="00564CED">
        <w:rPr>
          <w:lang w:val="en-GB"/>
        </w:rPr>
        <w:t>The proprioceptive system has two levels of function:</w:t>
      </w:r>
    </w:p>
    <w:p w14:paraId="27BEB754" w14:textId="77777777" w:rsidR="00DC3597" w:rsidRPr="00564CED" w:rsidRDefault="00DC3597" w:rsidP="00DC3597">
      <w:pPr>
        <w:numPr>
          <w:ilvl w:val="0"/>
          <w:numId w:val="35"/>
        </w:numPr>
        <w:rPr>
          <w:lang w:val="en-GB"/>
        </w:rPr>
      </w:pPr>
      <w:r w:rsidRPr="00564CED">
        <w:rPr>
          <w:b/>
          <w:bCs/>
          <w:lang w:val="en-GB"/>
        </w:rPr>
        <w:t>Subconscious proprioception</w:t>
      </w:r>
    </w:p>
    <w:p w14:paraId="5A8BD33A" w14:textId="77777777" w:rsidR="00DC3597" w:rsidRPr="00564CED" w:rsidRDefault="00DC3597" w:rsidP="00DC3597">
      <w:pPr>
        <w:numPr>
          <w:ilvl w:val="1"/>
          <w:numId w:val="35"/>
        </w:numPr>
        <w:rPr>
          <w:lang w:val="en-GB"/>
        </w:rPr>
      </w:pPr>
      <w:r w:rsidRPr="00564CED">
        <w:rPr>
          <w:lang w:val="en-GB"/>
        </w:rPr>
        <w:t>Managed by the cerebellum.</w:t>
      </w:r>
    </w:p>
    <w:p w14:paraId="41333D60" w14:textId="77777777" w:rsidR="00DC3597" w:rsidRPr="00564CED" w:rsidRDefault="00DC3597" w:rsidP="00DC3597">
      <w:pPr>
        <w:numPr>
          <w:ilvl w:val="1"/>
          <w:numId w:val="35"/>
        </w:numPr>
        <w:rPr>
          <w:lang w:val="en-GB"/>
        </w:rPr>
      </w:pPr>
      <w:r w:rsidRPr="00564CED">
        <w:rPr>
          <w:lang w:val="en-GB"/>
        </w:rPr>
        <w:t>Works automatically, without awareness.</w:t>
      </w:r>
    </w:p>
    <w:p w14:paraId="65C65587" w14:textId="77777777" w:rsidR="00DC3597" w:rsidRPr="00564CED" w:rsidRDefault="00DC3597" w:rsidP="00DC3597">
      <w:pPr>
        <w:numPr>
          <w:ilvl w:val="1"/>
          <w:numId w:val="35"/>
        </w:numPr>
        <w:rPr>
          <w:lang w:val="en-GB"/>
        </w:rPr>
      </w:pPr>
      <w:r w:rsidRPr="00564CED">
        <w:rPr>
          <w:lang w:val="en-GB"/>
        </w:rPr>
        <w:t>Controls balance, posture, and rhythm of movement.</w:t>
      </w:r>
    </w:p>
    <w:p w14:paraId="04CC0B17" w14:textId="2DED28F3" w:rsidR="00DC3597" w:rsidRPr="00564CED" w:rsidRDefault="00DC3597" w:rsidP="00DC3597">
      <w:pPr>
        <w:numPr>
          <w:ilvl w:val="1"/>
          <w:numId w:val="35"/>
        </w:numPr>
        <w:rPr>
          <w:lang w:val="en-GB"/>
        </w:rPr>
      </w:pPr>
      <w:r w:rsidRPr="00564CED">
        <w:rPr>
          <w:lang w:val="en-GB"/>
        </w:rPr>
        <w:t>Example: walking downstairs without watching your feet, catching yourself from falling.</w:t>
      </w:r>
    </w:p>
    <w:p w14:paraId="22D22C2D" w14:textId="77777777" w:rsidR="00DC3597" w:rsidRPr="00564CED" w:rsidRDefault="00DC3597" w:rsidP="00DC3597">
      <w:pPr>
        <w:numPr>
          <w:ilvl w:val="1"/>
          <w:numId w:val="35"/>
        </w:numPr>
        <w:rPr>
          <w:lang w:val="en-GB"/>
        </w:rPr>
      </w:pPr>
      <w:r w:rsidRPr="00564CED">
        <w:rPr>
          <w:lang w:val="en-GB"/>
        </w:rPr>
        <w:t>When disrupted → a child may seem clumsy, bump into things, or lean on furniture for support.</w:t>
      </w:r>
    </w:p>
    <w:p w14:paraId="73F58460" w14:textId="77777777" w:rsidR="00DC3597" w:rsidRPr="00564CED" w:rsidRDefault="00DC3597" w:rsidP="00DC3597">
      <w:pPr>
        <w:numPr>
          <w:ilvl w:val="0"/>
          <w:numId w:val="35"/>
        </w:numPr>
        <w:rPr>
          <w:lang w:val="en-GB"/>
        </w:rPr>
      </w:pPr>
      <w:r w:rsidRPr="00564CED">
        <w:rPr>
          <w:b/>
          <w:bCs/>
          <w:lang w:val="en-GB"/>
        </w:rPr>
        <w:t>Conscious proprioception</w:t>
      </w:r>
    </w:p>
    <w:p w14:paraId="2CE44266" w14:textId="77777777" w:rsidR="00DC3597" w:rsidRPr="00564CED" w:rsidRDefault="00DC3597" w:rsidP="00DC3597">
      <w:pPr>
        <w:numPr>
          <w:ilvl w:val="1"/>
          <w:numId w:val="35"/>
        </w:numPr>
        <w:rPr>
          <w:lang w:val="en-GB"/>
        </w:rPr>
      </w:pPr>
      <w:r w:rsidRPr="00564CED">
        <w:rPr>
          <w:lang w:val="en-GB"/>
        </w:rPr>
        <w:t>Managed by the somatosensory cortex.</w:t>
      </w:r>
    </w:p>
    <w:p w14:paraId="4BD40FB5" w14:textId="77777777" w:rsidR="00DC3597" w:rsidRPr="00564CED" w:rsidRDefault="00DC3597" w:rsidP="00DC3597">
      <w:pPr>
        <w:numPr>
          <w:ilvl w:val="1"/>
          <w:numId w:val="35"/>
        </w:numPr>
        <w:rPr>
          <w:lang w:val="en-GB"/>
        </w:rPr>
      </w:pPr>
      <w:r w:rsidRPr="00564CED">
        <w:rPr>
          <w:lang w:val="en-GB"/>
        </w:rPr>
        <w:t>Gives us body awareness that we can think about and control.</w:t>
      </w:r>
    </w:p>
    <w:p w14:paraId="216B65A0" w14:textId="77777777" w:rsidR="00DC3597" w:rsidRPr="00564CED" w:rsidRDefault="00DC3597" w:rsidP="00DC3597">
      <w:pPr>
        <w:numPr>
          <w:ilvl w:val="1"/>
          <w:numId w:val="35"/>
        </w:numPr>
        <w:rPr>
          <w:lang w:val="en-GB"/>
        </w:rPr>
      </w:pPr>
      <w:r w:rsidRPr="00564CED">
        <w:rPr>
          <w:lang w:val="en-GB"/>
        </w:rPr>
        <w:t>Allows for deliberate, precise movements.</w:t>
      </w:r>
    </w:p>
    <w:p w14:paraId="302680EB" w14:textId="77777777" w:rsidR="00DC3597" w:rsidRPr="00564CED" w:rsidRDefault="00DC3597" w:rsidP="00DC3597">
      <w:pPr>
        <w:numPr>
          <w:ilvl w:val="1"/>
          <w:numId w:val="35"/>
        </w:numPr>
        <w:rPr>
          <w:lang w:val="en-GB"/>
        </w:rPr>
      </w:pPr>
      <w:r w:rsidRPr="00564CED">
        <w:rPr>
          <w:lang w:val="en-GB"/>
        </w:rPr>
        <w:t>Example: placing a puzzle piece into the right spot, adjusting a pen grip, buttoning a shirt.</w:t>
      </w:r>
    </w:p>
    <w:p w14:paraId="502C9063" w14:textId="77777777" w:rsidR="00DC3597" w:rsidRPr="00564CED" w:rsidRDefault="00DC3597" w:rsidP="00DC3597">
      <w:pPr>
        <w:numPr>
          <w:ilvl w:val="1"/>
          <w:numId w:val="35"/>
        </w:numPr>
        <w:rPr>
          <w:lang w:val="en-GB"/>
        </w:rPr>
      </w:pPr>
      <w:r w:rsidRPr="00564CED">
        <w:rPr>
          <w:lang w:val="en-GB"/>
        </w:rPr>
        <w:t>When disrupted → a child may press too hard or too lightly when writing, struggle with dressing, or rely heavily on looking at their body parts for guidance.</w:t>
      </w:r>
    </w:p>
    <w:p w14:paraId="496C90D6" w14:textId="77777777" w:rsidR="00DC3597" w:rsidRPr="00564CED" w:rsidRDefault="00DC3597" w:rsidP="00DC3597">
      <w:pPr>
        <w:rPr>
          <w:lang w:val="en-GB"/>
        </w:rPr>
      </w:pPr>
    </w:p>
    <w:p w14:paraId="58ABF7B6" w14:textId="7E48C9A4" w:rsidR="00DC3597" w:rsidRPr="00564CED" w:rsidRDefault="00DC3597" w:rsidP="00DC3597">
      <w:pPr>
        <w:rPr>
          <w:lang w:val="en-GB"/>
        </w:rPr>
      </w:pPr>
      <w:r w:rsidRPr="00564CED">
        <w:rPr>
          <w:lang w:val="en-GB"/>
        </w:rPr>
        <w:t>Both levels are essential. A breakdown in either system may result in motor clumsiness, poor coordination, or difficulty with fine motor precision.</w:t>
      </w:r>
    </w:p>
    <w:p w14:paraId="584AE179" w14:textId="64FD501C" w:rsidR="00DC3597" w:rsidRPr="00564CED" w:rsidRDefault="00DC3597" w:rsidP="00DC3597">
      <w:pPr>
        <w:rPr>
          <w:lang w:val="en-GB"/>
        </w:rPr>
      </w:pPr>
    </w:p>
    <w:p w14:paraId="0BFA54BA" w14:textId="77777777" w:rsidR="00DC3597" w:rsidRPr="00564CED" w:rsidRDefault="00DC3597" w:rsidP="00DC3597">
      <w:pPr>
        <w:rPr>
          <w:lang w:val="en-GB"/>
        </w:rPr>
      </w:pPr>
      <w:r w:rsidRPr="00564CED">
        <w:rPr>
          <w:lang w:val="en-GB"/>
        </w:rPr>
        <w:t>Proprioceptive input is carried through several important receptors and neural circuits:</w:t>
      </w:r>
    </w:p>
    <w:p w14:paraId="1D912C07" w14:textId="77777777" w:rsidR="00DC3597" w:rsidRPr="00564CED" w:rsidRDefault="00DC3597" w:rsidP="00DC3597">
      <w:pPr>
        <w:numPr>
          <w:ilvl w:val="0"/>
          <w:numId w:val="36"/>
        </w:numPr>
        <w:rPr>
          <w:lang w:val="en-GB"/>
        </w:rPr>
      </w:pPr>
      <w:r w:rsidRPr="00564CED">
        <w:rPr>
          <w:b/>
          <w:bCs/>
          <w:lang w:val="en-GB"/>
        </w:rPr>
        <w:t>Muscle spindles</w:t>
      </w:r>
      <w:r w:rsidRPr="00564CED">
        <w:rPr>
          <w:lang w:val="en-GB"/>
        </w:rPr>
        <w:t xml:space="preserve"> → detect stretch and length of muscles.</w:t>
      </w:r>
    </w:p>
    <w:p w14:paraId="6552D4D1" w14:textId="77777777" w:rsidR="00DC3597" w:rsidRPr="00564CED" w:rsidRDefault="00DC3597" w:rsidP="00DC3597">
      <w:pPr>
        <w:numPr>
          <w:ilvl w:val="0"/>
          <w:numId w:val="36"/>
        </w:numPr>
        <w:rPr>
          <w:lang w:val="en-GB"/>
        </w:rPr>
      </w:pPr>
      <w:r w:rsidRPr="00564CED">
        <w:rPr>
          <w:b/>
          <w:bCs/>
          <w:lang w:val="en-GB"/>
        </w:rPr>
        <w:t>Golgi tendon organs</w:t>
      </w:r>
      <w:r w:rsidRPr="00564CED">
        <w:rPr>
          <w:lang w:val="en-GB"/>
        </w:rPr>
        <w:t xml:space="preserve"> → detect tension in tendons.</w:t>
      </w:r>
    </w:p>
    <w:p w14:paraId="35BB52AF" w14:textId="77777777" w:rsidR="00DC3597" w:rsidRPr="00564CED" w:rsidRDefault="00DC3597" w:rsidP="00DC3597">
      <w:pPr>
        <w:numPr>
          <w:ilvl w:val="0"/>
          <w:numId w:val="36"/>
        </w:numPr>
        <w:rPr>
          <w:lang w:val="en-GB"/>
        </w:rPr>
      </w:pPr>
      <w:r w:rsidRPr="00564CED">
        <w:rPr>
          <w:b/>
          <w:bCs/>
          <w:lang w:val="en-GB"/>
        </w:rPr>
        <w:t>Joint receptors</w:t>
      </w:r>
      <w:r w:rsidRPr="00564CED">
        <w:rPr>
          <w:lang w:val="en-GB"/>
        </w:rPr>
        <w:t xml:space="preserve"> → give feedback about joint position and movement.</w:t>
      </w:r>
    </w:p>
    <w:p w14:paraId="43A450E7" w14:textId="77777777" w:rsidR="00CD6FBD" w:rsidRPr="00564CED" w:rsidRDefault="00CD6FBD" w:rsidP="00DC3597">
      <w:pPr>
        <w:rPr>
          <w:lang w:val="en-GB"/>
        </w:rPr>
      </w:pPr>
    </w:p>
    <w:p w14:paraId="19A9139D" w14:textId="6E440C9A" w:rsidR="00DC3597" w:rsidRPr="00564CED" w:rsidRDefault="00DC3597" w:rsidP="00DC3597">
      <w:pPr>
        <w:rPr>
          <w:lang w:val="en-GB"/>
        </w:rPr>
      </w:pPr>
      <w:r w:rsidRPr="00564CED">
        <w:rPr>
          <w:lang w:val="en-GB"/>
        </w:rPr>
        <w:t>This input also integrates with the vestibular (balance) system and the visual system, creating a complete “map” of where the body is in space. If the circuits misfire, children may appear restless, clumsy, or excessively reliant on movement to feel secure.</w:t>
      </w:r>
    </w:p>
    <w:p w14:paraId="066231A0" w14:textId="64F7315D" w:rsidR="00DC3597" w:rsidRPr="00564CED" w:rsidRDefault="00DC3597" w:rsidP="00DC3597">
      <w:pPr>
        <w:rPr>
          <w:lang w:val="en-GB"/>
        </w:rPr>
      </w:pPr>
    </w:p>
    <w:p w14:paraId="4528A511" w14:textId="77777777" w:rsidR="00DC3597" w:rsidRPr="00564CED" w:rsidRDefault="00DC3597">
      <w:pPr>
        <w:rPr>
          <w:b/>
          <w:bCs/>
          <w:lang w:val="en-GB"/>
        </w:rPr>
      </w:pPr>
      <w:r w:rsidRPr="00564CED">
        <w:rPr>
          <w:b/>
          <w:bCs/>
          <w:lang w:val="en-GB"/>
        </w:rPr>
        <w:br w:type="page"/>
      </w:r>
    </w:p>
    <w:p w14:paraId="00167476" w14:textId="43516999" w:rsidR="00DC3597" w:rsidRPr="009F29E1" w:rsidRDefault="00DC3597" w:rsidP="00DC3597">
      <w:pPr>
        <w:rPr>
          <w:b/>
          <w:bCs/>
          <w:color w:val="F79646" w:themeColor="accent6"/>
          <w:lang w:val="en-GB"/>
        </w:rPr>
      </w:pPr>
      <w:r w:rsidRPr="009F29E1">
        <w:rPr>
          <w:b/>
          <w:bCs/>
          <w:color w:val="F79646" w:themeColor="accent6"/>
          <w:lang w:val="en-GB"/>
        </w:rPr>
        <w:lastRenderedPageBreak/>
        <w:t>How Proprioception Impacts Daily Life</w:t>
      </w:r>
    </w:p>
    <w:p w14:paraId="787E8238" w14:textId="77777777" w:rsidR="00DC3597" w:rsidRPr="00564CED" w:rsidRDefault="00DC3597" w:rsidP="00DC3597">
      <w:pPr>
        <w:rPr>
          <w:lang w:val="en-GB"/>
        </w:rPr>
      </w:pPr>
      <w:r w:rsidRPr="00564CED">
        <w:rPr>
          <w:lang w:val="en-GB"/>
        </w:rPr>
        <w:t>Proprioception affects nearly every part of school, play, and self-care. For example:</w:t>
      </w:r>
    </w:p>
    <w:p w14:paraId="285696C2" w14:textId="77777777" w:rsidR="00DC3597" w:rsidRPr="00564CED" w:rsidRDefault="00DC3597" w:rsidP="00DC3597">
      <w:pPr>
        <w:numPr>
          <w:ilvl w:val="0"/>
          <w:numId w:val="38"/>
        </w:numPr>
        <w:rPr>
          <w:lang w:val="en-GB"/>
        </w:rPr>
      </w:pPr>
      <w:r w:rsidRPr="00564CED">
        <w:rPr>
          <w:b/>
          <w:bCs/>
          <w:lang w:val="en-GB"/>
        </w:rPr>
        <w:t>Writing</w:t>
      </w:r>
      <w:r w:rsidRPr="00564CED">
        <w:rPr>
          <w:lang w:val="en-GB"/>
        </w:rPr>
        <w:t xml:space="preserve"> → judging pressure on a pencil.</w:t>
      </w:r>
    </w:p>
    <w:p w14:paraId="1CE24DB2" w14:textId="77777777" w:rsidR="00DC3597" w:rsidRPr="00564CED" w:rsidRDefault="00DC3597" w:rsidP="00DC3597">
      <w:pPr>
        <w:numPr>
          <w:ilvl w:val="0"/>
          <w:numId w:val="38"/>
        </w:numPr>
        <w:rPr>
          <w:lang w:val="en-GB"/>
        </w:rPr>
      </w:pPr>
      <w:r w:rsidRPr="00564CED">
        <w:rPr>
          <w:b/>
          <w:bCs/>
          <w:lang w:val="en-GB"/>
        </w:rPr>
        <w:t>Playground activities</w:t>
      </w:r>
      <w:r w:rsidRPr="00564CED">
        <w:rPr>
          <w:lang w:val="en-GB"/>
        </w:rPr>
        <w:t xml:space="preserve"> → climbing, swinging, ball games.</w:t>
      </w:r>
    </w:p>
    <w:p w14:paraId="30CB6880" w14:textId="77777777" w:rsidR="00DC3597" w:rsidRPr="00564CED" w:rsidRDefault="00DC3597" w:rsidP="00DC3597">
      <w:pPr>
        <w:numPr>
          <w:ilvl w:val="0"/>
          <w:numId w:val="38"/>
        </w:numPr>
        <w:rPr>
          <w:lang w:val="en-GB"/>
        </w:rPr>
      </w:pPr>
      <w:r w:rsidRPr="00564CED">
        <w:rPr>
          <w:b/>
          <w:bCs/>
          <w:lang w:val="en-GB"/>
        </w:rPr>
        <w:t>Transitions</w:t>
      </w:r>
      <w:r w:rsidRPr="00564CED">
        <w:rPr>
          <w:lang w:val="en-GB"/>
        </w:rPr>
        <w:t xml:space="preserve"> → moving calmly through corridors without bumping others.</w:t>
      </w:r>
    </w:p>
    <w:p w14:paraId="0674D13E" w14:textId="77777777" w:rsidR="00DC3597" w:rsidRPr="00564CED" w:rsidRDefault="00DC3597" w:rsidP="00DC3597">
      <w:pPr>
        <w:numPr>
          <w:ilvl w:val="0"/>
          <w:numId w:val="38"/>
        </w:numPr>
        <w:rPr>
          <w:lang w:val="en-GB"/>
        </w:rPr>
      </w:pPr>
      <w:r w:rsidRPr="00564CED">
        <w:rPr>
          <w:b/>
          <w:bCs/>
          <w:lang w:val="en-GB"/>
        </w:rPr>
        <w:t>Self-care</w:t>
      </w:r>
      <w:r w:rsidRPr="00564CED">
        <w:rPr>
          <w:lang w:val="en-GB"/>
        </w:rPr>
        <w:t xml:space="preserve"> → dressing, eating, washing, and grooming without breaking or dropping objects.</w:t>
      </w:r>
    </w:p>
    <w:p w14:paraId="4A8BE9BA" w14:textId="77777777" w:rsidR="00DC3597" w:rsidRPr="00564CED" w:rsidRDefault="00DC3597" w:rsidP="00DC3597">
      <w:pPr>
        <w:numPr>
          <w:ilvl w:val="0"/>
          <w:numId w:val="38"/>
        </w:numPr>
        <w:rPr>
          <w:lang w:val="en-GB"/>
        </w:rPr>
      </w:pPr>
      <w:r w:rsidRPr="00564CED">
        <w:rPr>
          <w:b/>
          <w:bCs/>
          <w:lang w:val="en-GB"/>
        </w:rPr>
        <w:t>Emotional regulation</w:t>
      </w:r>
      <w:r w:rsidRPr="00564CED">
        <w:rPr>
          <w:lang w:val="en-GB"/>
        </w:rPr>
        <w:t xml:space="preserve"> → using movement and “heavy work” to calm down or re-energise.</w:t>
      </w:r>
    </w:p>
    <w:p w14:paraId="122267E7" w14:textId="77777777" w:rsidR="00DC3597" w:rsidRPr="00564CED" w:rsidRDefault="00DC3597" w:rsidP="00DC3597">
      <w:pPr>
        <w:rPr>
          <w:lang w:val="en-GB"/>
        </w:rPr>
      </w:pPr>
    </w:p>
    <w:p w14:paraId="749252DE" w14:textId="254CE60E" w:rsidR="00DC3597" w:rsidRPr="00564CED" w:rsidRDefault="00DC3597" w:rsidP="00DC3597">
      <w:pPr>
        <w:rPr>
          <w:lang w:val="en-GB"/>
        </w:rPr>
      </w:pPr>
      <w:r w:rsidRPr="00564CED">
        <w:rPr>
          <w:lang w:val="en-GB"/>
        </w:rPr>
        <w:t xml:space="preserve">When children struggle with proprioception, </w:t>
      </w:r>
      <w:proofErr w:type="gramStart"/>
      <w:r w:rsidRPr="00564CED">
        <w:rPr>
          <w:lang w:val="en-GB"/>
        </w:rPr>
        <w:t>they</w:t>
      </w:r>
      <w:proofErr w:type="gramEnd"/>
      <w:r w:rsidRPr="00564CED">
        <w:rPr>
          <w:lang w:val="en-GB"/>
        </w:rPr>
        <w:t xml:space="preserve"> often:</w:t>
      </w:r>
    </w:p>
    <w:p w14:paraId="2C8207BC" w14:textId="77777777" w:rsidR="00DC3597" w:rsidRPr="00564CED" w:rsidRDefault="00DC3597" w:rsidP="00DC3597">
      <w:pPr>
        <w:numPr>
          <w:ilvl w:val="0"/>
          <w:numId w:val="39"/>
        </w:numPr>
        <w:rPr>
          <w:lang w:val="en-GB"/>
        </w:rPr>
      </w:pPr>
      <w:r w:rsidRPr="00564CED">
        <w:rPr>
          <w:b/>
          <w:bCs/>
          <w:lang w:val="en-GB"/>
        </w:rPr>
        <w:t>Seek input</w:t>
      </w:r>
      <w:r w:rsidRPr="00564CED">
        <w:rPr>
          <w:lang w:val="en-GB"/>
        </w:rPr>
        <w:t xml:space="preserve"> → crashing, jumping, chewing, squeezing, hugging too tightly.</w:t>
      </w:r>
    </w:p>
    <w:p w14:paraId="136F7F28" w14:textId="77777777" w:rsidR="00DC3597" w:rsidRPr="00564CED" w:rsidRDefault="00DC3597" w:rsidP="00DC3597">
      <w:pPr>
        <w:numPr>
          <w:ilvl w:val="0"/>
          <w:numId w:val="39"/>
        </w:numPr>
        <w:rPr>
          <w:lang w:val="en-GB"/>
        </w:rPr>
      </w:pPr>
      <w:r w:rsidRPr="00564CED">
        <w:rPr>
          <w:b/>
          <w:bCs/>
          <w:lang w:val="en-GB"/>
        </w:rPr>
        <w:t>Avoid input</w:t>
      </w:r>
      <w:r w:rsidRPr="00564CED">
        <w:rPr>
          <w:lang w:val="en-GB"/>
        </w:rPr>
        <w:t xml:space="preserve"> → appearing floppy, fatigued, weak, or fearful of physical play.</w:t>
      </w:r>
    </w:p>
    <w:p w14:paraId="376DDC6D" w14:textId="77777777" w:rsidR="00DC3597" w:rsidRPr="00564CED" w:rsidRDefault="00DC3597" w:rsidP="00DC3597">
      <w:pPr>
        <w:numPr>
          <w:ilvl w:val="0"/>
          <w:numId w:val="39"/>
        </w:numPr>
        <w:rPr>
          <w:lang w:val="en-GB"/>
        </w:rPr>
      </w:pPr>
      <w:r w:rsidRPr="00564CED">
        <w:rPr>
          <w:b/>
          <w:bCs/>
          <w:lang w:val="en-GB"/>
        </w:rPr>
        <w:t>Show inconsistent effort</w:t>
      </w:r>
      <w:r w:rsidRPr="00564CED">
        <w:rPr>
          <w:lang w:val="en-GB"/>
        </w:rPr>
        <w:t xml:space="preserve"> → gripping too hard/soft, writing too faintly or too darkly, breaking toys or pencils by accident.</w:t>
      </w:r>
    </w:p>
    <w:p w14:paraId="0CAE1299" w14:textId="4CF8C0F7" w:rsidR="00DC3597" w:rsidRPr="00564CED" w:rsidRDefault="00DC3597" w:rsidP="00DC3597">
      <w:pPr>
        <w:rPr>
          <w:lang w:val="en-GB"/>
        </w:rPr>
      </w:pPr>
    </w:p>
    <w:p w14:paraId="0D0C38A0" w14:textId="76A5EE17" w:rsidR="00DC3597" w:rsidRPr="009F29E1" w:rsidRDefault="00DC3597" w:rsidP="00DC3597">
      <w:pPr>
        <w:rPr>
          <w:b/>
          <w:bCs/>
          <w:color w:val="F79646" w:themeColor="accent6"/>
          <w:lang w:val="en-GB"/>
        </w:rPr>
      </w:pPr>
      <w:r w:rsidRPr="009F29E1">
        <w:rPr>
          <w:b/>
          <w:bCs/>
          <w:color w:val="F79646" w:themeColor="accent6"/>
          <w:lang w:val="en-GB"/>
        </w:rPr>
        <w:t>Case Examples</w:t>
      </w:r>
    </w:p>
    <w:p w14:paraId="28E4F8B7" w14:textId="77777777" w:rsidR="00DC3597" w:rsidRPr="00564CED" w:rsidRDefault="00DC3597" w:rsidP="00DC3597">
      <w:pPr>
        <w:numPr>
          <w:ilvl w:val="0"/>
          <w:numId w:val="40"/>
        </w:numPr>
        <w:rPr>
          <w:lang w:val="en-GB"/>
        </w:rPr>
      </w:pPr>
      <w:r w:rsidRPr="00564CED">
        <w:rPr>
          <w:b/>
          <w:bCs/>
          <w:lang w:val="en-GB"/>
        </w:rPr>
        <w:t>Over-reliant on vision</w:t>
      </w:r>
      <w:r w:rsidRPr="00564CED">
        <w:rPr>
          <w:lang w:val="en-GB"/>
        </w:rPr>
        <w:t>: A child looks at their feet when climbing stairs because subconscious proprioception is weak.</w:t>
      </w:r>
    </w:p>
    <w:p w14:paraId="73264CDC" w14:textId="77777777" w:rsidR="00DC3597" w:rsidRPr="00564CED" w:rsidRDefault="00DC3597" w:rsidP="00DC3597">
      <w:pPr>
        <w:numPr>
          <w:ilvl w:val="0"/>
          <w:numId w:val="40"/>
        </w:numPr>
        <w:rPr>
          <w:lang w:val="en-GB"/>
        </w:rPr>
      </w:pPr>
      <w:r w:rsidRPr="00564CED">
        <w:rPr>
          <w:b/>
          <w:bCs/>
          <w:lang w:val="en-GB"/>
        </w:rPr>
        <w:t>Poor force grading</w:t>
      </w:r>
      <w:r w:rsidRPr="00564CED">
        <w:rPr>
          <w:lang w:val="en-GB"/>
        </w:rPr>
        <w:t>: A child hugs peers too tightly, not realising how much pressure they are using.</w:t>
      </w:r>
    </w:p>
    <w:p w14:paraId="1F5F7F99" w14:textId="77777777" w:rsidR="00DC3597" w:rsidRPr="00564CED" w:rsidRDefault="00DC3597" w:rsidP="00DC3597">
      <w:pPr>
        <w:numPr>
          <w:ilvl w:val="0"/>
          <w:numId w:val="40"/>
        </w:numPr>
        <w:rPr>
          <w:lang w:val="en-GB"/>
        </w:rPr>
      </w:pPr>
      <w:r w:rsidRPr="00564CED">
        <w:rPr>
          <w:b/>
          <w:bCs/>
          <w:lang w:val="en-GB"/>
        </w:rPr>
        <w:t>Clumsy mover</w:t>
      </w:r>
      <w:r w:rsidRPr="00564CED">
        <w:rPr>
          <w:lang w:val="en-GB"/>
        </w:rPr>
        <w:t>: Trips over, knocks into furniture, avoids sports because their proprioceptive map is unreliable.</w:t>
      </w:r>
    </w:p>
    <w:p w14:paraId="2DAEC4CF" w14:textId="77777777" w:rsidR="00DC3597" w:rsidRPr="00564CED" w:rsidRDefault="00DC3597" w:rsidP="00DC3597">
      <w:pPr>
        <w:numPr>
          <w:ilvl w:val="0"/>
          <w:numId w:val="40"/>
        </w:numPr>
        <w:rPr>
          <w:lang w:val="en-GB"/>
        </w:rPr>
      </w:pPr>
      <w:r w:rsidRPr="00564CED">
        <w:rPr>
          <w:b/>
          <w:bCs/>
          <w:lang w:val="en-GB"/>
        </w:rPr>
        <w:t>Restless seeker</w:t>
      </w:r>
      <w:r w:rsidRPr="00564CED">
        <w:rPr>
          <w:lang w:val="en-GB"/>
        </w:rPr>
        <w:t xml:space="preserve">: Constantly jumping, crashing, rocking on chair in class </w:t>
      </w:r>
      <w:proofErr w:type="gramStart"/>
      <w:r w:rsidRPr="00564CED">
        <w:rPr>
          <w:lang w:val="en-GB"/>
        </w:rPr>
        <w:t>as a way to</w:t>
      </w:r>
      <w:proofErr w:type="gramEnd"/>
      <w:r w:rsidRPr="00564CED">
        <w:rPr>
          <w:lang w:val="en-GB"/>
        </w:rPr>
        <w:t xml:space="preserve"> feel grounded.</w:t>
      </w:r>
    </w:p>
    <w:p w14:paraId="63504068" w14:textId="77777777" w:rsidR="00DC3597" w:rsidRPr="00564CED" w:rsidRDefault="00DC3597" w:rsidP="00DC3597">
      <w:pPr>
        <w:rPr>
          <w:b/>
          <w:bCs/>
          <w:lang w:val="en-GB"/>
        </w:rPr>
      </w:pPr>
    </w:p>
    <w:p w14:paraId="1BBCB28F" w14:textId="55135FD5" w:rsidR="00DC3597" w:rsidRPr="009F29E1" w:rsidRDefault="00DC3597" w:rsidP="00DC3597">
      <w:pPr>
        <w:rPr>
          <w:b/>
          <w:bCs/>
          <w:color w:val="F79646" w:themeColor="accent6"/>
          <w:lang w:val="en-GB"/>
        </w:rPr>
      </w:pPr>
      <w:r w:rsidRPr="009F29E1">
        <w:rPr>
          <w:b/>
          <w:bCs/>
          <w:color w:val="F79646" w:themeColor="accent6"/>
          <w:lang w:val="en-GB"/>
        </w:rPr>
        <w:t>Proprioception and Emotional Regulation</w:t>
      </w:r>
    </w:p>
    <w:p w14:paraId="311AE9EC" w14:textId="3551E3D9" w:rsidR="00DC3597" w:rsidRDefault="00DC3597" w:rsidP="00DC3597">
      <w:pPr>
        <w:rPr>
          <w:lang w:val="en-GB"/>
        </w:rPr>
      </w:pPr>
      <w:r w:rsidRPr="00564CED">
        <w:rPr>
          <w:lang w:val="en-GB"/>
        </w:rPr>
        <w:t>Proprioceptive input is closely linked to the parasympathetic nervous system, which helps the body feel calm and safe. This is why “heavy work” activities (pushing, pulling, carrying, squeezing) are often used as regulation tools in classrooms. Which is also why we typically say if in doubt use proprioception.</w:t>
      </w:r>
    </w:p>
    <w:p w14:paraId="66BCCA8A" w14:textId="77777777" w:rsidR="009F29E1" w:rsidRPr="00564CED" w:rsidRDefault="009F29E1" w:rsidP="00DC3597">
      <w:pPr>
        <w:rPr>
          <w:lang w:val="en-GB"/>
        </w:rPr>
      </w:pPr>
    </w:p>
    <w:p w14:paraId="708CD1A2" w14:textId="77777777" w:rsidR="00DC3597" w:rsidRPr="00564CED" w:rsidRDefault="00DC3597" w:rsidP="00DC3597">
      <w:pPr>
        <w:rPr>
          <w:lang w:val="en-GB"/>
        </w:rPr>
      </w:pPr>
      <w:r w:rsidRPr="00564CED">
        <w:rPr>
          <w:lang w:val="en-GB"/>
        </w:rPr>
        <w:t>For children who have experienced trauma, proprioception can be especially powerful. Traumatic experiences may heighten the stress response in the amygdala and limbic system, leading to hypervigilance. Proprioceptive activities provide predictable, organising input that helps calm this system.</w:t>
      </w:r>
    </w:p>
    <w:p w14:paraId="655317F4" w14:textId="1365F4CA" w:rsidR="00DC3597" w:rsidRPr="00564CED" w:rsidRDefault="00DC3597" w:rsidP="00DC3597">
      <w:pPr>
        <w:rPr>
          <w:lang w:val="en-GB"/>
        </w:rPr>
      </w:pPr>
    </w:p>
    <w:p w14:paraId="3FCADF41" w14:textId="6A488928" w:rsidR="00DC3597" w:rsidRPr="009F29E1" w:rsidRDefault="00DC3597" w:rsidP="00DC3597">
      <w:pPr>
        <w:rPr>
          <w:b/>
          <w:bCs/>
          <w:color w:val="F79646" w:themeColor="accent6"/>
          <w:lang w:val="en-GB"/>
        </w:rPr>
      </w:pPr>
      <w:r w:rsidRPr="009F29E1">
        <w:rPr>
          <w:b/>
          <w:bCs/>
          <w:color w:val="F79646" w:themeColor="accent6"/>
          <w:lang w:val="en-GB"/>
        </w:rPr>
        <w:t>Strategies for Supporting Proprioceptive Needs</w:t>
      </w:r>
    </w:p>
    <w:p w14:paraId="0C38B3D7" w14:textId="77777777" w:rsidR="00DC3597" w:rsidRPr="00564CED" w:rsidRDefault="00DC3597" w:rsidP="00DC3597">
      <w:pPr>
        <w:numPr>
          <w:ilvl w:val="0"/>
          <w:numId w:val="41"/>
        </w:numPr>
        <w:rPr>
          <w:lang w:val="en-GB"/>
        </w:rPr>
      </w:pPr>
      <w:r w:rsidRPr="00564CED">
        <w:rPr>
          <w:lang w:val="en-GB"/>
        </w:rPr>
        <w:t>Heavy work: pushing/pulling chairs, carrying books, wall push-ups.</w:t>
      </w:r>
    </w:p>
    <w:p w14:paraId="7657F4C0" w14:textId="77777777" w:rsidR="00DC3597" w:rsidRPr="00564CED" w:rsidRDefault="00DC3597" w:rsidP="00DC3597">
      <w:pPr>
        <w:numPr>
          <w:ilvl w:val="0"/>
          <w:numId w:val="41"/>
        </w:numPr>
        <w:rPr>
          <w:lang w:val="en-GB"/>
        </w:rPr>
      </w:pPr>
      <w:r w:rsidRPr="00564CED">
        <w:rPr>
          <w:lang w:val="en-GB"/>
        </w:rPr>
        <w:t>Resistance play: tug of war, wheelbarrow walks, animal crawls.</w:t>
      </w:r>
    </w:p>
    <w:p w14:paraId="27556C0D" w14:textId="77777777" w:rsidR="00DC3597" w:rsidRPr="00564CED" w:rsidRDefault="00DC3597" w:rsidP="00DC3597">
      <w:pPr>
        <w:numPr>
          <w:ilvl w:val="0"/>
          <w:numId w:val="41"/>
        </w:numPr>
        <w:rPr>
          <w:lang w:val="en-GB"/>
        </w:rPr>
      </w:pPr>
      <w:r w:rsidRPr="00564CED">
        <w:rPr>
          <w:lang w:val="en-GB"/>
        </w:rPr>
        <w:t>Chewing crunchy foods or chew tools.</w:t>
      </w:r>
    </w:p>
    <w:p w14:paraId="131F03C5" w14:textId="77777777" w:rsidR="00DC3597" w:rsidRPr="00564CED" w:rsidRDefault="00DC3597" w:rsidP="00DC3597">
      <w:pPr>
        <w:numPr>
          <w:ilvl w:val="0"/>
          <w:numId w:val="41"/>
        </w:numPr>
        <w:rPr>
          <w:lang w:val="en-GB"/>
        </w:rPr>
      </w:pPr>
      <w:r w:rsidRPr="00564CED">
        <w:rPr>
          <w:lang w:val="en-GB"/>
        </w:rPr>
        <w:t>Using weighted or compression clothing under guidance.</w:t>
      </w:r>
    </w:p>
    <w:p w14:paraId="645A1CEF" w14:textId="77777777" w:rsidR="00DC3597" w:rsidRPr="00564CED" w:rsidRDefault="00DC3597" w:rsidP="00DC3597">
      <w:pPr>
        <w:numPr>
          <w:ilvl w:val="0"/>
          <w:numId w:val="42"/>
        </w:numPr>
        <w:rPr>
          <w:lang w:val="en-GB"/>
        </w:rPr>
      </w:pPr>
      <w:r w:rsidRPr="00564CED">
        <w:rPr>
          <w:lang w:val="en-GB"/>
        </w:rPr>
        <w:t>Slow, predictable movements (yoga, stretching).</w:t>
      </w:r>
    </w:p>
    <w:p w14:paraId="7014D96F" w14:textId="77777777" w:rsidR="00DC3597" w:rsidRPr="00564CED" w:rsidRDefault="00DC3597" w:rsidP="00DC3597">
      <w:pPr>
        <w:numPr>
          <w:ilvl w:val="0"/>
          <w:numId w:val="42"/>
        </w:numPr>
        <w:rPr>
          <w:lang w:val="en-GB"/>
        </w:rPr>
      </w:pPr>
      <w:r w:rsidRPr="00564CED">
        <w:rPr>
          <w:lang w:val="en-GB"/>
        </w:rPr>
        <w:t>Reduced demand for group sports until confidence builds.</w:t>
      </w:r>
    </w:p>
    <w:p w14:paraId="6AE664A4" w14:textId="77777777" w:rsidR="00DC3597" w:rsidRPr="00564CED" w:rsidRDefault="00DC3597" w:rsidP="00DC3597">
      <w:pPr>
        <w:numPr>
          <w:ilvl w:val="0"/>
          <w:numId w:val="42"/>
        </w:numPr>
        <w:rPr>
          <w:lang w:val="en-GB"/>
        </w:rPr>
      </w:pPr>
      <w:r w:rsidRPr="00564CED">
        <w:rPr>
          <w:lang w:val="en-GB"/>
        </w:rPr>
        <w:t>Gentle resistance tasks with clear guidance.</w:t>
      </w:r>
    </w:p>
    <w:p w14:paraId="23AFE862" w14:textId="77777777" w:rsidR="00DC3597" w:rsidRPr="00564CED" w:rsidRDefault="00DC3597" w:rsidP="00DC3597">
      <w:pPr>
        <w:numPr>
          <w:ilvl w:val="0"/>
          <w:numId w:val="42"/>
        </w:numPr>
        <w:rPr>
          <w:lang w:val="en-GB"/>
        </w:rPr>
      </w:pPr>
      <w:r w:rsidRPr="00564CED">
        <w:rPr>
          <w:lang w:val="en-GB"/>
        </w:rPr>
        <w:t>Pairing proprioception with calming tactile or vestibular input.</w:t>
      </w:r>
    </w:p>
    <w:p w14:paraId="2E72B45F" w14:textId="42FB22A9" w:rsidR="00DC3597" w:rsidRPr="00564CED" w:rsidRDefault="00DC3597" w:rsidP="00DC3597">
      <w:pPr>
        <w:rPr>
          <w:lang w:val="en-GB"/>
        </w:rPr>
      </w:pPr>
    </w:p>
    <w:p w14:paraId="22C41B15" w14:textId="77777777" w:rsidR="009F29E1" w:rsidRDefault="009F29E1">
      <w:pPr>
        <w:rPr>
          <w:b/>
          <w:bCs/>
          <w:lang w:val="en-GB"/>
        </w:rPr>
      </w:pPr>
      <w:r>
        <w:rPr>
          <w:b/>
          <w:bCs/>
          <w:lang w:val="en-GB"/>
        </w:rPr>
        <w:br w:type="page"/>
      </w:r>
    </w:p>
    <w:p w14:paraId="017E5FE8" w14:textId="5A2D9BF0" w:rsidR="00DC3597" w:rsidRPr="009F29E1" w:rsidRDefault="00DC3597" w:rsidP="00DC3597">
      <w:pPr>
        <w:rPr>
          <w:b/>
          <w:bCs/>
          <w:color w:val="F79646" w:themeColor="accent6"/>
          <w:lang w:val="en-GB"/>
        </w:rPr>
      </w:pPr>
      <w:r w:rsidRPr="009F29E1">
        <w:rPr>
          <w:b/>
          <w:bCs/>
          <w:color w:val="F79646" w:themeColor="accent6"/>
          <w:lang w:val="en-GB"/>
        </w:rPr>
        <w:lastRenderedPageBreak/>
        <w:t>Specific Self-Care Examples</w:t>
      </w:r>
    </w:p>
    <w:p w14:paraId="6831EE04" w14:textId="77777777" w:rsidR="00DC3597" w:rsidRPr="00564CED" w:rsidRDefault="00DC3597" w:rsidP="00DC3597">
      <w:pPr>
        <w:numPr>
          <w:ilvl w:val="0"/>
          <w:numId w:val="43"/>
        </w:numPr>
        <w:rPr>
          <w:lang w:val="en-GB"/>
        </w:rPr>
      </w:pPr>
      <w:r w:rsidRPr="00564CED">
        <w:rPr>
          <w:b/>
          <w:bCs/>
          <w:lang w:val="en-GB"/>
        </w:rPr>
        <w:t>Handwriting</w:t>
      </w:r>
      <w:r w:rsidRPr="00564CED">
        <w:rPr>
          <w:lang w:val="en-GB"/>
        </w:rPr>
        <w:t>: use pencil grips, thick markers, or weighted pens.</w:t>
      </w:r>
    </w:p>
    <w:p w14:paraId="5E850C22" w14:textId="77777777" w:rsidR="00DC3597" w:rsidRPr="00564CED" w:rsidRDefault="00DC3597" w:rsidP="00DC3597">
      <w:pPr>
        <w:numPr>
          <w:ilvl w:val="0"/>
          <w:numId w:val="43"/>
        </w:numPr>
        <w:rPr>
          <w:lang w:val="en-GB"/>
        </w:rPr>
      </w:pPr>
      <w:r w:rsidRPr="00564CED">
        <w:rPr>
          <w:b/>
          <w:bCs/>
          <w:lang w:val="en-GB"/>
        </w:rPr>
        <w:t>Dressing</w:t>
      </w:r>
      <w:r w:rsidRPr="00564CED">
        <w:rPr>
          <w:lang w:val="en-GB"/>
        </w:rPr>
        <w:t>: practice dressing dolls/role-play, use elastic waistbands or Velcro before buttons.</w:t>
      </w:r>
    </w:p>
    <w:p w14:paraId="312F633F" w14:textId="77777777" w:rsidR="00DC3597" w:rsidRPr="00564CED" w:rsidRDefault="00DC3597" w:rsidP="00DC3597">
      <w:pPr>
        <w:numPr>
          <w:ilvl w:val="0"/>
          <w:numId w:val="43"/>
        </w:numPr>
        <w:rPr>
          <w:lang w:val="en-GB"/>
        </w:rPr>
      </w:pPr>
      <w:r w:rsidRPr="00564CED">
        <w:rPr>
          <w:b/>
          <w:bCs/>
          <w:lang w:val="en-GB"/>
        </w:rPr>
        <w:t>Eating</w:t>
      </w:r>
      <w:r w:rsidRPr="00564CED">
        <w:rPr>
          <w:lang w:val="en-GB"/>
        </w:rPr>
        <w:t>: provide cutlery with thicker handles, practice pouring water from jugs.</w:t>
      </w:r>
    </w:p>
    <w:p w14:paraId="01FF3B23" w14:textId="77777777" w:rsidR="00DC3597" w:rsidRPr="00564CED" w:rsidRDefault="00DC3597" w:rsidP="00DC3597">
      <w:pPr>
        <w:numPr>
          <w:ilvl w:val="0"/>
          <w:numId w:val="43"/>
        </w:numPr>
        <w:rPr>
          <w:lang w:val="en-GB"/>
        </w:rPr>
      </w:pPr>
      <w:r w:rsidRPr="00564CED">
        <w:rPr>
          <w:b/>
          <w:bCs/>
          <w:lang w:val="en-GB"/>
        </w:rPr>
        <w:t>Brushing teeth</w:t>
      </w:r>
      <w:r w:rsidRPr="00564CED">
        <w:rPr>
          <w:lang w:val="en-GB"/>
        </w:rPr>
        <w:t>: use firm but soft brushes, electric toothbrushes for consistent force.</w:t>
      </w:r>
    </w:p>
    <w:p w14:paraId="378C59A0" w14:textId="77777777" w:rsidR="00DC3597" w:rsidRPr="00564CED" w:rsidRDefault="00DC3597" w:rsidP="00DC3597">
      <w:pPr>
        <w:numPr>
          <w:ilvl w:val="0"/>
          <w:numId w:val="43"/>
        </w:numPr>
        <w:rPr>
          <w:lang w:val="en-GB"/>
        </w:rPr>
      </w:pPr>
      <w:r w:rsidRPr="00564CED">
        <w:rPr>
          <w:b/>
          <w:bCs/>
          <w:lang w:val="en-GB"/>
        </w:rPr>
        <w:t>Play</w:t>
      </w:r>
      <w:r w:rsidRPr="00564CED">
        <w:rPr>
          <w:lang w:val="en-GB"/>
        </w:rPr>
        <w:t>: structured games that involve pushing, pulling, climbing, or obstacle courses.</w:t>
      </w:r>
    </w:p>
    <w:p w14:paraId="1E57138A" w14:textId="19F7559E" w:rsidR="00DC3597" w:rsidRPr="00564CED" w:rsidRDefault="00DC3597" w:rsidP="00DC3597">
      <w:pPr>
        <w:rPr>
          <w:lang w:val="en-GB"/>
        </w:rPr>
      </w:pPr>
    </w:p>
    <w:p w14:paraId="0D955965" w14:textId="201D292F" w:rsidR="00DC3597" w:rsidRPr="009F29E1" w:rsidRDefault="00DC3597" w:rsidP="00DC3597">
      <w:pPr>
        <w:rPr>
          <w:b/>
          <w:bCs/>
          <w:color w:val="F79646" w:themeColor="accent6"/>
          <w:lang w:val="en-GB"/>
        </w:rPr>
      </w:pPr>
      <w:r w:rsidRPr="009F29E1">
        <w:rPr>
          <w:b/>
          <w:bCs/>
          <w:color w:val="F79646" w:themeColor="accent6"/>
          <w:lang w:val="en-GB"/>
        </w:rPr>
        <w:t>Overlap with Other Senses</w:t>
      </w:r>
    </w:p>
    <w:p w14:paraId="35933D60" w14:textId="77777777" w:rsidR="00DC3597" w:rsidRPr="00564CED" w:rsidRDefault="00DC3597" w:rsidP="00DC3597">
      <w:pPr>
        <w:rPr>
          <w:lang w:val="en-GB"/>
        </w:rPr>
      </w:pPr>
      <w:r w:rsidRPr="00564CED">
        <w:rPr>
          <w:lang w:val="en-GB"/>
        </w:rPr>
        <w:t>Proprioception often works together with the tactile and vestibular systems. For example:</w:t>
      </w:r>
    </w:p>
    <w:p w14:paraId="6CA662DD" w14:textId="77777777" w:rsidR="00DC3597" w:rsidRPr="00564CED" w:rsidRDefault="00DC3597" w:rsidP="00DC3597">
      <w:pPr>
        <w:numPr>
          <w:ilvl w:val="0"/>
          <w:numId w:val="44"/>
        </w:numPr>
        <w:rPr>
          <w:lang w:val="en-GB"/>
        </w:rPr>
      </w:pPr>
      <w:r w:rsidRPr="00564CED">
        <w:rPr>
          <w:lang w:val="en-GB"/>
        </w:rPr>
        <w:t>Dressing requires tactile feedback (feeling the fabric) and proprioceptive awareness (guiding arms into sleeves).</w:t>
      </w:r>
    </w:p>
    <w:p w14:paraId="462BB411" w14:textId="77777777" w:rsidR="00DC3597" w:rsidRPr="00564CED" w:rsidRDefault="00DC3597" w:rsidP="00DC3597">
      <w:pPr>
        <w:numPr>
          <w:ilvl w:val="0"/>
          <w:numId w:val="44"/>
        </w:numPr>
        <w:rPr>
          <w:lang w:val="en-GB"/>
        </w:rPr>
      </w:pPr>
      <w:r w:rsidRPr="00564CED">
        <w:rPr>
          <w:lang w:val="en-GB"/>
        </w:rPr>
        <w:t>Sports require vestibular balance plus proprioceptive muscle control.</w:t>
      </w:r>
      <w:r w:rsidRPr="00564CED">
        <w:rPr>
          <w:lang w:val="en-GB"/>
        </w:rPr>
        <w:br/>
        <w:t>When proprioception is weak, children often rely on vision instead, which can slow down tasks.</w:t>
      </w:r>
    </w:p>
    <w:p w14:paraId="15A7CCB7" w14:textId="19C1A640" w:rsidR="00DC3597" w:rsidRPr="00564CED" w:rsidRDefault="00DC3597" w:rsidP="00DC3597">
      <w:pPr>
        <w:rPr>
          <w:lang w:val="en-GB"/>
        </w:rPr>
      </w:pPr>
    </w:p>
    <w:p w14:paraId="61654878" w14:textId="6EF6D918" w:rsidR="00DC3597" w:rsidRPr="009F29E1" w:rsidRDefault="00DC3597" w:rsidP="00DC3597">
      <w:pPr>
        <w:rPr>
          <w:b/>
          <w:bCs/>
          <w:color w:val="F79646" w:themeColor="accent6"/>
          <w:lang w:val="en-GB"/>
        </w:rPr>
      </w:pPr>
      <w:r w:rsidRPr="009F29E1">
        <w:rPr>
          <w:b/>
          <w:bCs/>
          <w:color w:val="F79646" w:themeColor="accent6"/>
          <w:lang w:val="en-GB"/>
        </w:rPr>
        <w:t>Long-Term Impact</w:t>
      </w:r>
    </w:p>
    <w:p w14:paraId="059A0215" w14:textId="77777777" w:rsidR="00DC3597" w:rsidRPr="00564CED" w:rsidRDefault="00DC3597" w:rsidP="00DC3597">
      <w:pPr>
        <w:rPr>
          <w:lang w:val="en-GB"/>
        </w:rPr>
      </w:pPr>
      <w:r w:rsidRPr="00564CED">
        <w:rPr>
          <w:lang w:val="en-GB"/>
        </w:rPr>
        <w:t>If proprioceptive challenges go unsupported, children may develop:</w:t>
      </w:r>
    </w:p>
    <w:p w14:paraId="004E94FB" w14:textId="77777777" w:rsidR="00DC3597" w:rsidRPr="00564CED" w:rsidRDefault="00DC3597" w:rsidP="00DC3597">
      <w:pPr>
        <w:numPr>
          <w:ilvl w:val="0"/>
          <w:numId w:val="45"/>
        </w:numPr>
        <w:rPr>
          <w:lang w:val="en-GB"/>
        </w:rPr>
      </w:pPr>
      <w:r w:rsidRPr="00564CED">
        <w:rPr>
          <w:lang w:val="en-GB"/>
        </w:rPr>
        <w:t>Low confidence in physical tasks.</w:t>
      </w:r>
    </w:p>
    <w:p w14:paraId="61B6213F" w14:textId="77777777" w:rsidR="00DC3597" w:rsidRPr="00564CED" w:rsidRDefault="00DC3597" w:rsidP="00DC3597">
      <w:pPr>
        <w:numPr>
          <w:ilvl w:val="0"/>
          <w:numId w:val="45"/>
        </w:numPr>
        <w:rPr>
          <w:lang w:val="en-GB"/>
        </w:rPr>
      </w:pPr>
      <w:r w:rsidRPr="00564CED">
        <w:rPr>
          <w:lang w:val="en-GB"/>
        </w:rPr>
        <w:t>Avoidance of handwriting or sports.</w:t>
      </w:r>
    </w:p>
    <w:p w14:paraId="23265358" w14:textId="77777777" w:rsidR="00DC3597" w:rsidRPr="00564CED" w:rsidRDefault="00DC3597" w:rsidP="00DC3597">
      <w:pPr>
        <w:numPr>
          <w:ilvl w:val="0"/>
          <w:numId w:val="45"/>
        </w:numPr>
        <w:rPr>
          <w:lang w:val="en-GB"/>
        </w:rPr>
      </w:pPr>
      <w:r w:rsidRPr="00564CED">
        <w:rPr>
          <w:lang w:val="en-GB"/>
        </w:rPr>
        <w:t>Behavioural issues linked to sensory-seeking or avoidance.</w:t>
      </w:r>
    </w:p>
    <w:p w14:paraId="10581696" w14:textId="77777777" w:rsidR="00DC3597" w:rsidRPr="00564CED" w:rsidRDefault="00DC3597" w:rsidP="00DC3597">
      <w:pPr>
        <w:numPr>
          <w:ilvl w:val="0"/>
          <w:numId w:val="45"/>
        </w:numPr>
        <w:rPr>
          <w:lang w:val="en-GB"/>
        </w:rPr>
      </w:pPr>
      <w:r w:rsidRPr="00564CED">
        <w:rPr>
          <w:lang w:val="en-GB"/>
        </w:rPr>
        <w:t>Increased anxiety due to unpredictable body responses.</w:t>
      </w:r>
    </w:p>
    <w:p w14:paraId="27CD7686" w14:textId="77777777" w:rsidR="00DC3597" w:rsidRPr="00564CED" w:rsidRDefault="00DC3597" w:rsidP="00DC3597">
      <w:pPr>
        <w:rPr>
          <w:lang w:val="en-GB"/>
        </w:rPr>
      </w:pPr>
    </w:p>
    <w:p w14:paraId="1E673423" w14:textId="0EF35340" w:rsidR="00DC3597" w:rsidRPr="00564CED" w:rsidRDefault="00DC3597" w:rsidP="00DC3597">
      <w:pPr>
        <w:rPr>
          <w:lang w:val="en-GB"/>
        </w:rPr>
      </w:pPr>
      <w:r w:rsidRPr="00564CED">
        <w:rPr>
          <w:lang w:val="en-GB"/>
        </w:rPr>
        <w:t>Early support can build resilience, confidence, and participation in daily life.</w:t>
      </w:r>
    </w:p>
    <w:p w14:paraId="70FEB708" w14:textId="77777777" w:rsidR="00DC3597" w:rsidRPr="00564CED" w:rsidRDefault="00DC3597" w:rsidP="00DC3597"/>
    <w:p w14:paraId="48F82A1F" w14:textId="53B21B26" w:rsidR="00DC3597" w:rsidRPr="00564CED" w:rsidRDefault="00710105">
      <w:pPr>
        <w:rPr>
          <w:i/>
          <w:iCs/>
        </w:rPr>
      </w:pPr>
      <w:r w:rsidRPr="00564CED">
        <w:rPr>
          <w:b/>
          <w:bCs/>
          <w:i/>
          <w:iCs/>
        </w:rPr>
        <w:t>Note:</w:t>
      </w:r>
      <w:r w:rsidRPr="00564CED">
        <w:rPr>
          <w:i/>
          <w:iCs/>
        </w:rPr>
        <w:t xml:space="preserve"> Children benefit from opportunities to engage in activities that provide proprioceptive input, such as pushing, pulling, carrying, climbing, or jumping, as these support body awareness, motor planning, and self-regulation. If a child demonstrates persistent difficulties with coordination, body awareness, or motor control that impact daily activities, it may be appropriate to refer to an occupational therapist or physiotherapist for further assessment and support.</w:t>
      </w:r>
      <w:r w:rsidR="00DC3597" w:rsidRPr="00564CED">
        <w:rPr>
          <w:i/>
          <w:iCs/>
        </w:rPr>
        <w:br w:type="page"/>
      </w:r>
    </w:p>
    <w:p w14:paraId="4DBB9080" w14:textId="2269EC0C" w:rsidR="00DC3597" w:rsidRPr="009F29E1" w:rsidRDefault="00DC3597" w:rsidP="00DC3597">
      <w:pPr>
        <w:jc w:val="center"/>
        <w:rPr>
          <w:b/>
          <w:bCs/>
          <w:color w:val="F79646" w:themeColor="accent6"/>
          <w:lang w:val="en-GB"/>
        </w:rPr>
      </w:pPr>
      <w:r w:rsidRPr="009F29E1">
        <w:rPr>
          <w:b/>
          <w:bCs/>
          <w:color w:val="F79646" w:themeColor="accent6"/>
          <w:lang w:val="en-GB"/>
        </w:rPr>
        <w:lastRenderedPageBreak/>
        <w:t>The Vestibular System</w:t>
      </w:r>
    </w:p>
    <w:p w14:paraId="06F7F024" w14:textId="77777777" w:rsidR="00DC3597" w:rsidRPr="009F29E1" w:rsidRDefault="00DC3597" w:rsidP="00DC3597">
      <w:pPr>
        <w:rPr>
          <w:b/>
          <w:bCs/>
          <w:color w:val="F79646" w:themeColor="accent6"/>
          <w:lang w:val="en-GB"/>
        </w:rPr>
      </w:pPr>
    </w:p>
    <w:p w14:paraId="2FA35DCF" w14:textId="787A4D64" w:rsidR="00DC3597" w:rsidRPr="009F29E1" w:rsidRDefault="00DC3597" w:rsidP="00DC3597">
      <w:pPr>
        <w:rPr>
          <w:b/>
          <w:bCs/>
          <w:color w:val="F79646" w:themeColor="accent6"/>
          <w:lang w:val="en-GB"/>
        </w:rPr>
      </w:pPr>
      <w:r w:rsidRPr="009F29E1">
        <w:rPr>
          <w:b/>
          <w:bCs/>
          <w:color w:val="F79646" w:themeColor="accent6"/>
          <w:lang w:val="en-GB"/>
        </w:rPr>
        <w:t>What the Vestibular System Does</w:t>
      </w:r>
    </w:p>
    <w:p w14:paraId="2952A9D7" w14:textId="77777777" w:rsidR="00DC3597" w:rsidRPr="00564CED" w:rsidRDefault="00DC3597" w:rsidP="00DC3597">
      <w:pPr>
        <w:rPr>
          <w:lang w:val="en-GB"/>
        </w:rPr>
      </w:pPr>
      <w:r w:rsidRPr="00564CED">
        <w:rPr>
          <w:lang w:val="en-GB"/>
        </w:rPr>
        <w:t>The vestibular system detects movement, gravity, and spatial orientation. It is key for balance, postural stability, eye control, and regulating levels of alertness.</w:t>
      </w:r>
    </w:p>
    <w:p w14:paraId="634A5633" w14:textId="3C9E2BB7" w:rsidR="00DC3597" w:rsidRPr="00564CED" w:rsidRDefault="00DC3597" w:rsidP="00DC3597">
      <w:pPr>
        <w:rPr>
          <w:lang w:val="en-GB"/>
        </w:rPr>
      </w:pPr>
    </w:p>
    <w:p w14:paraId="35D9CC1A" w14:textId="0B82A567" w:rsidR="00DC3597" w:rsidRPr="009F29E1" w:rsidRDefault="00DC3597" w:rsidP="00DC3597">
      <w:pPr>
        <w:rPr>
          <w:b/>
          <w:bCs/>
          <w:color w:val="F79646" w:themeColor="accent6"/>
          <w:lang w:val="en-GB"/>
        </w:rPr>
      </w:pPr>
      <w:r w:rsidRPr="009F29E1">
        <w:rPr>
          <w:b/>
          <w:bCs/>
          <w:color w:val="F79646" w:themeColor="accent6"/>
          <w:lang w:val="en-GB"/>
        </w:rPr>
        <w:t>How Difficulties Present in Children</w:t>
      </w:r>
    </w:p>
    <w:p w14:paraId="7F77D8A9" w14:textId="60C2A557" w:rsidR="00DC3597" w:rsidRPr="009F29E1" w:rsidRDefault="00DC3597" w:rsidP="00DC3597">
      <w:pPr>
        <w:rPr>
          <w:b/>
          <w:bCs/>
          <w:color w:val="F79646" w:themeColor="accent6"/>
          <w:lang w:val="en-GB"/>
        </w:rPr>
      </w:pPr>
      <w:r w:rsidRPr="009F29E1">
        <w:rPr>
          <w:b/>
          <w:bCs/>
          <w:color w:val="F79646" w:themeColor="accent6"/>
          <w:lang w:val="en-GB"/>
        </w:rPr>
        <w:t>Over-Responsivity (Hypersensitive)</w:t>
      </w:r>
    </w:p>
    <w:p w14:paraId="33BFB5B8" w14:textId="77777777" w:rsidR="00DC3597" w:rsidRPr="00564CED" w:rsidRDefault="00DC3597" w:rsidP="00DC3597">
      <w:pPr>
        <w:numPr>
          <w:ilvl w:val="0"/>
          <w:numId w:val="46"/>
        </w:numPr>
        <w:rPr>
          <w:lang w:val="en-GB"/>
        </w:rPr>
      </w:pPr>
      <w:r w:rsidRPr="00564CED">
        <w:rPr>
          <w:lang w:val="en-GB"/>
        </w:rPr>
        <w:t>Avoids swings, slides, climbing frames.</w:t>
      </w:r>
    </w:p>
    <w:p w14:paraId="5CAB2417" w14:textId="77777777" w:rsidR="00DC3597" w:rsidRPr="00564CED" w:rsidRDefault="00DC3597" w:rsidP="00DC3597">
      <w:pPr>
        <w:numPr>
          <w:ilvl w:val="0"/>
          <w:numId w:val="46"/>
        </w:numPr>
        <w:rPr>
          <w:lang w:val="en-GB"/>
        </w:rPr>
      </w:pPr>
      <w:r w:rsidRPr="00564CED">
        <w:rPr>
          <w:lang w:val="en-GB"/>
        </w:rPr>
        <w:t>Becomes anxious when feet leave the ground.</w:t>
      </w:r>
    </w:p>
    <w:p w14:paraId="2C9474CD" w14:textId="77777777" w:rsidR="00DC3597" w:rsidRPr="00564CED" w:rsidRDefault="00DC3597" w:rsidP="00DC3597">
      <w:pPr>
        <w:numPr>
          <w:ilvl w:val="0"/>
          <w:numId w:val="46"/>
        </w:numPr>
        <w:rPr>
          <w:lang w:val="en-GB"/>
        </w:rPr>
      </w:pPr>
      <w:r w:rsidRPr="00564CED">
        <w:rPr>
          <w:lang w:val="en-GB"/>
        </w:rPr>
        <w:t>Clings to adults when lifted.</w:t>
      </w:r>
    </w:p>
    <w:p w14:paraId="5651AC45" w14:textId="77777777" w:rsidR="00DC3597" w:rsidRPr="00564CED" w:rsidRDefault="00DC3597" w:rsidP="00DC3597">
      <w:pPr>
        <w:numPr>
          <w:ilvl w:val="0"/>
          <w:numId w:val="46"/>
        </w:numPr>
        <w:rPr>
          <w:lang w:val="en-GB"/>
        </w:rPr>
      </w:pPr>
      <w:r w:rsidRPr="00564CED">
        <w:rPr>
          <w:lang w:val="en-GB"/>
        </w:rPr>
        <w:t>Cries on car rides, escalators, or elevators.</w:t>
      </w:r>
    </w:p>
    <w:p w14:paraId="164ABE11" w14:textId="77777777" w:rsidR="00DC3597" w:rsidRPr="00564CED" w:rsidRDefault="00DC3597" w:rsidP="00DC3597">
      <w:pPr>
        <w:numPr>
          <w:ilvl w:val="0"/>
          <w:numId w:val="46"/>
        </w:numPr>
        <w:rPr>
          <w:lang w:val="en-GB"/>
        </w:rPr>
      </w:pPr>
      <w:r w:rsidRPr="00564CED">
        <w:rPr>
          <w:lang w:val="en-GB"/>
        </w:rPr>
        <w:t>May appear cautious, fearful, or anxious in movement play.</w:t>
      </w:r>
    </w:p>
    <w:p w14:paraId="043458F9" w14:textId="77777777" w:rsidR="00DC3597" w:rsidRPr="00564CED" w:rsidRDefault="00DC3597" w:rsidP="00DC3597">
      <w:pPr>
        <w:rPr>
          <w:b/>
          <w:bCs/>
          <w:lang w:val="en-GB"/>
        </w:rPr>
      </w:pPr>
    </w:p>
    <w:p w14:paraId="4C6A5456" w14:textId="3FCBB039" w:rsidR="00DC3597" w:rsidRPr="009F29E1" w:rsidRDefault="00DC3597" w:rsidP="00DC3597">
      <w:pPr>
        <w:rPr>
          <w:b/>
          <w:bCs/>
          <w:color w:val="F79646" w:themeColor="accent6"/>
          <w:lang w:val="en-GB"/>
        </w:rPr>
      </w:pPr>
      <w:r w:rsidRPr="009F29E1">
        <w:rPr>
          <w:b/>
          <w:bCs/>
          <w:color w:val="F79646" w:themeColor="accent6"/>
          <w:lang w:val="en-GB"/>
        </w:rPr>
        <w:t>Under-Responsivity/Seeking (Hyposensitive)</w:t>
      </w:r>
    </w:p>
    <w:p w14:paraId="26324FFE" w14:textId="77777777" w:rsidR="00DC3597" w:rsidRPr="00564CED" w:rsidRDefault="00DC3597" w:rsidP="00DC3597">
      <w:pPr>
        <w:numPr>
          <w:ilvl w:val="0"/>
          <w:numId w:val="47"/>
        </w:numPr>
        <w:rPr>
          <w:lang w:val="en-GB"/>
        </w:rPr>
      </w:pPr>
      <w:r w:rsidRPr="00564CED">
        <w:rPr>
          <w:lang w:val="en-GB"/>
        </w:rPr>
        <w:t>Spins for long periods without dizziness.</w:t>
      </w:r>
    </w:p>
    <w:p w14:paraId="73339A90" w14:textId="77777777" w:rsidR="00DC3597" w:rsidRPr="00564CED" w:rsidRDefault="00DC3597" w:rsidP="00DC3597">
      <w:pPr>
        <w:numPr>
          <w:ilvl w:val="0"/>
          <w:numId w:val="47"/>
        </w:numPr>
        <w:rPr>
          <w:lang w:val="en-GB"/>
        </w:rPr>
      </w:pPr>
      <w:r w:rsidRPr="00564CED">
        <w:rPr>
          <w:lang w:val="en-GB"/>
        </w:rPr>
        <w:t>Rocks, wiggles, or fidgets constantly.</w:t>
      </w:r>
    </w:p>
    <w:p w14:paraId="1DBD779B" w14:textId="77777777" w:rsidR="00DC3597" w:rsidRPr="00564CED" w:rsidRDefault="00DC3597" w:rsidP="00DC3597">
      <w:pPr>
        <w:numPr>
          <w:ilvl w:val="0"/>
          <w:numId w:val="47"/>
        </w:numPr>
        <w:rPr>
          <w:lang w:val="en-GB"/>
        </w:rPr>
      </w:pPr>
      <w:r w:rsidRPr="00564CED">
        <w:rPr>
          <w:lang w:val="en-GB"/>
        </w:rPr>
        <w:t>Climbs excessively, with poor safety awareness.</w:t>
      </w:r>
    </w:p>
    <w:p w14:paraId="08A2415D" w14:textId="77777777" w:rsidR="00DC3597" w:rsidRPr="00564CED" w:rsidRDefault="00DC3597" w:rsidP="00DC3597">
      <w:pPr>
        <w:numPr>
          <w:ilvl w:val="0"/>
          <w:numId w:val="47"/>
        </w:numPr>
        <w:rPr>
          <w:lang w:val="en-GB"/>
        </w:rPr>
      </w:pPr>
      <w:r w:rsidRPr="00564CED">
        <w:rPr>
          <w:lang w:val="en-GB"/>
        </w:rPr>
        <w:t>Always on the move – struggles to sit for meals or lessons.</w:t>
      </w:r>
    </w:p>
    <w:p w14:paraId="53B24E46" w14:textId="77777777" w:rsidR="00DC3597" w:rsidRPr="00564CED" w:rsidRDefault="00DC3597" w:rsidP="00DC3597">
      <w:pPr>
        <w:numPr>
          <w:ilvl w:val="0"/>
          <w:numId w:val="47"/>
        </w:numPr>
        <w:rPr>
          <w:lang w:val="en-GB"/>
        </w:rPr>
      </w:pPr>
      <w:r w:rsidRPr="00564CED">
        <w:rPr>
          <w:lang w:val="en-GB"/>
        </w:rPr>
        <w:t>Enjoys upside-down positions (hanging head over bed, somersaults).</w:t>
      </w:r>
    </w:p>
    <w:p w14:paraId="7A71A3D3" w14:textId="6745E8E6" w:rsidR="00DC3597" w:rsidRPr="00564CED" w:rsidRDefault="00DC3597" w:rsidP="00DC3597">
      <w:pPr>
        <w:rPr>
          <w:lang w:val="en-GB"/>
        </w:rPr>
      </w:pPr>
    </w:p>
    <w:p w14:paraId="74A6D208" w14:textId="1BA34BC5" w:rsidR="00DC3597" w:rsidRPr="009F29E1" w:rsidRDefault="00DC3597" w:rsidP="00DC3597">
      <w:pPr>
        <w:rPr>
          <w:b/>
          <w:bCs/>
          <w:color w:val="F79646" w:themeColor="accent6"/>
          <w:lang w:val="en-GB"/>
        </w:rPr>
      </w:pPr>
      <w:r w:rsidRPr="009F29E1">
        <w:rPr>
          <w:b/>
          <w:bCs/>
          <w:color w:val="F79646" w:themeColor="accent6"/>
          <w:lang w:val="en-GB"/>
        </w:rPr>
        <w:t>Functional Impact Across Core Areas</w:t>
      </w:r>
    </w:p>
    <w:p w14:paraId="3ED46AD4" w14:textId="77777777" w:rsidR="00DC3597" w:rsidRPr="00564CED" w:rsidRDefault="00DC3597" w:rsidP="00DC3597">
      <w:pPr>
        <w:rPr>
          <w:b/>
          <w:bCs/>
          <w:lang w:val="en-GB"/>
        </w:rPr>
      </w:pPr>
      <w:r w:rsidRPr="00564CED">
        <w:rPr>
          <w:b/>
          <w:bCs/>
          <w:lang w:val="en-GB"/>
        </w:rPr>
        <w:t>1. Eye Movement / Visual Stability</w:t>
      </w:r>
    </w:p>
    <w:p w14:paraId="76130C79" w14:textId="77777777" w:rsidR="00DC3597" w:rsidRPr="00564CED" w:rsidRDefault="00DC3597" w:rsidP="00DC3597">
      <w:pPr>
        <w:numPr>
          <w:ilvl w:val="0"/>
          <w:numId w:val="48"/>
        </w:numPr>
        <w:rPr>
          <w:lang w:val="en-GB"/>
        </w:rPr>
      </w:pPr>
      <w:r w:rsidRPr="00564CED">
        <w:rPr>
          <w:lang w:val="en-GB"/>
        </w:rPr>
        <w:t>Difficulty tracking words on a page → struggles with reading and copying from the board.</w:t>
      </w:r>
    </w:p>
    <w:p w14:paraId="53D26668" w14:textId="77777777" w:rsidR="00DC3597" w:rsidRPr="00564CED" w:rsidRDefault="00DC3597" w:rsidP="00DC3597">
      <w:pPr>
        <w:numPr>
          <w:ilvl w:val="0"/>
          <w:numId w:val="48"/>
        </w:numPr>
        <w:rPr>
          <w:lang w:val="en-GB"/>
        </w:rPr>
      </w:pPr>
      <w:r w:rsidRPr="00564CED">
        <w:rPr>
          <w:lang w:val="en-GB"/>
        </w:rPr>
        <w:t>Loses place when writing.</w:t>
      </w:r>
    </w:p>
    <w:p w14:paraId="49AF85B6" w14:textId="77777777" w:rsidR="00DC3597" w:rsidRPr="00564CED" w:rsidRDefault="00DC3597" w:rsidP="00DC3597">
      <w:pPr>
        <w:numPr>
          <w:ilvl w:val="0"/>
          <w:numId w:val="48"/>
        </w:numPr>
        <w:rPr>
          <w:lang w:val="en-GB"/>
        </w:rPr>
      </w:pPr>
      <w:r w:rsidRPr="00564CED">
        <w:rPr>
          <w:lang w:val="en-GB"/>
        </w:rPr>
        <w:t>Poor hand–eye coordination in ball games.</w:t>
      </w:r>
    </w:p>
    <w:p w14:paraId="76391B1A" w14:textId="77777777" w:rsidR="00DC3597" w:rsidRPr="00564CED" w:rsidRDefault="00DC3597" w:rsidP="00DC3597">
      <w:pPr>
        <w:ind w:left="720"/>
        <w:rPr>
          <w:lang w:val="en-GB"/>
        </w:rPr>
      </w:pPr>
    </w:p>
    <w:p w14:paraId="6DA98077" w14:textId="77777777" w:rsidR="00DC3597" w:rsidRPr="00564CED" w:rsidRDefault="00DC3597" w:rsidP="00DC3597">
      <w:pPr>
        <w:rPr>
          <w:b/>
          <w:bCs/>
          <w:lang w:val="en-GB"/>
        </w:rPr>
      </w:pPr>
      <w:r w:rsidRPr="00564CED">
        <w:rPr>
          <w:b/>
          <w:bCs/>
          <w:lang w:val="en-GB"/>
        </w:rPr>
        <w:t>2. Posture &amp; Balance</w:t>
      </w:r>
    </w:p>
    <w:p w14:paraId="1AB23DE8" w14:textId="77777777" w:rsidR="00DC3597" w:rsidRPr="00564CED" w:rsidRDefault="00DC3597" w:rsidP="00DC3597">
      <w:pPr>
        <w:numPr>
          <w:ilvl w:val="0"/>
          <w:numId w:val="49"/>
        </w:numPr>
        <w:rPr>
          <w:lang w:val="en-GB"/>
        </w:rPr>
      </w:pPr>
      <w:r w:rsidRPr="00564CED">
        <w:rPr>
          <w:lang w:val="en-GB"/>
        </w:rPr>
        <w:t>Slouches or leans on furniture.</w:t>
      </w:r>
    </w:p>
    <w:p w14:paraId="42FDBDAE" w14:textId="77777777" w:rsidR="00DC3597" w:rsidRPr="00564CED" w:rsidRDefault="00DC3597" w:rsidP="00DC3597">
      <w:pPr>
        <w:numPr>
          <w:ilvl w:val="0"/>
          <w:numId w:val="49"/>
        </w:numPr>
        <w:rPr>
          <w:lang w:val="en-GB"/>
        </w:rPr>
      </w:pPr>
      <w:r w:rsidRPr="00564CED">
        <w:rPr>
          <w:lang w:val="en-GB"/>
        </w:rPr>
        <w:t>Falls out of chairs.</w:t>
      </w:r>
    </w:p>
    <w:p w14:paraId="1B62923B" w14:textId="77777777" w:rsidR="00DC3597" w:rsidRPr="00564CED" w:rsidRDefault="00DC3597" w:rsidP="00DC3597">
      <w:pPr>
        <w:numPr>
          <w:ilvl w:val="0"/>
          <w:numId w:val="49"/>
        </w:numPr>
        <w:rPr>
          <w:lang w:val="en-GB"/>
        </w:rPr>
      </w:pPr>
      <w:r w:rsidRPr="00564CED">
        <w:rPr>
          <w:lang w:val="en-GB"/>
        </w:rPr>
        <w:t>Fatigues quickly in seated tasks.</w:t>
      </w:r>
    </w:p>
    <w:p w14:paraId="2F90A8FE" w14:textId="77777777" w:rsidR="00DC3597" w:rsidRPr="00564CED" w:rsidRDefault="00DC3597" w:rsidP="00DC3597">
      <w:pPr>
        <w:numPr>
          <w:ilvl w:val="0"/>
          <w:numId w:val="49"/>
        </w:numPr>
        <w:rPr>
          <w:lang w:val="en-GB"/>
        </w:rPr>
      </w:pPr>
      <w:r w:rsidRPr="00564CED">
        <w:rPr>
          <w:lang w:val="en-GB"/>
        </w:rPr>
        <w:t>Clumsy when walking, often bumps into objects or people.</w:t>
      </w:r>
    </w:p>
    <w:p w14:paraId="1284FC0F" w14:textId="77777777" w:rsidR="00DC3597" w:rsidRPr="00564CED" w:rsidRDefault="00DC3597" w:rsidP="00DC3597">
      <w:pPr>
        <w:ind w:left="720"/>
        <w:rPr>
          <w:lang w:val="en-GB"/>
        </w:rPr>
      </w:pPr>
    </w:p>
    <w:p w14:paraId="5BAFDDA8" w14:textId="77777777" w:rsidR="00DC3597" w:rsidRPr="00564CED" w:rsidRDefault="00DC3597" w:rsidP="00DC3597">
      <w:pPr>
        <w:rPr>
          <w:b/>
          <w:bCs/>
          <w:lang w:val="en-GB"/>
        </w:rPr>
      </w:pPr>
      <w:r w:rsidRPr="00564CED">
        <w:rPr>
          <w:b/>
          <w:bCs/>
          <w:lang w:val="en-GB"/>
        </w:rPr>
        <w:t>3. Emotional Regulation</w:t>
      </w:r>
    </w:p>
    <w:p w14:paraId="04D75784" w14:textId="77777777" w:rsidR="00DC3597" w:rsidRPr="00564CED" w:rsidRDefault="00DC3597" w:rsidP="00DC3597">
      <w:pPr>
        <w:numPr>
          <w:ilvl w:val="0"/>
          <w:numId w:val="50"/>
        </w:numPr>
        <w:rPr>
          <w:lang w:val="en-GB"/>
        </w:rPr>
      </w:pPr>
      <w:r w:rsidRPr="00564CED">
        <w:rPr>
          <w:lang w:val="en-GB"/>
        </w:rPr>
        <w:t>Over-responsive children may become fearful, avoidant, or anxious with movement.</w:t>
      </w:r>
    </w:p>
    <w:p w14:paraId="5445227E" w14:textId="77777777" w:rsidR="00DC3597" w:rsidRPr="00564CED" w:rsidRDefault="00DC3597" w:rsidP="00DC3597">
      <w:pPr>
        <w:numPr>
          <w:ilvl w:val="0"/>
          <w:numId w:val="50"/>
        </w:numPr>
        <w:rPr>
          <w:lang w:val="en-GB"/>
        </w:rPr>
      </w:pPr>
      <w:r w:rsidRPr="00564CED">
        <w:rPr>
          <w:lang w:val="en-GB"/>
        </w:rPr>
        <w:t>Under-responsive children may become over-excited, giggly, or dysregulated after spinning/jumping.</w:t>
      </w:r>
    </w:p>
    <w:p w14:paraId="6436B94F" w14:textId="5A429DA2" w:rsidR="00DC3597" w:rsidRPr="00564CED" w:rsidRDefault="00DC3597" w:rsidP="00DC3597">
      <w:pPr>
        <w:numPr>
          <w:ilvl w:val="0"/>
          <w:numId w:val="50"/>
        </w:numPr>
        <w:rPr>
          <w:lang w:val="en-GB"/>
        </w:rPr>
      </w:pPr>
      <w:r w:rsidRPr="00564CED">
        <w:rPr>
          <w:lang w:val="en-GB"/>
        </w:rPr>
        <w:t>Difficulty calming after stimulating activities.</w:t>
      </w:r>
    </w:p>
    <w:p w14:paraId="2B0FEC29" w14:textId="77777777" w:rsidR="00DC3597" w:rsidRPr="00564CED" w:rsidRDefault="00DC3597" w:rsidP="00DC3597">
      <w:pPr>
        <w:ind w:left="720"/>
        <w:rPr>
          <w:lang w:val="en-GB"/>
        </w:rPr>
      </w:pPr>
    </w:p>
    <w:p w14:paraId="3DFCF7A3" w14:textId="77777777" w:rsidR="00DC3597" w:rsidRPr="00564CED" w:rsidRDefault="00DC3597" w:rsidP="00DC3597">
      <w:pPr>
        <w:rPr>
          <w:b/>
          <w:bCs/>
          <w:lang w:val="en-GB"/>
        </w:rPr>
      </w:pPr>
      <w:r w:rsidRPr="00564CED">
        <w:rPr>
          <w:b/>
          <w:bCs/>
          <w:lang w:val="en-GB"/>
        </w:rPr>
        <w:t>4. Alertness &amp; Attention</w:t>
      </w:r>
    </w:p>
    <w:p w14:paraId="2CB50C8C" w14:textId="77777777" w:rsidR="00DC3597" w:rsidRPr="00564CED" w:rsidRDefault="00DC3597" w:rsidP="00DC3597">
      <w:pPr>
        <w:numPr>
          <w:ilvl w:val="0"/>
          <w:numId w:val="51"/>
        </w:numPr>
        <w:rPr>
          <w:lang w:val="en-GB"/>
        </w:rPr>
      </w:pPr>
      <w:r w:rsidRPr="00564CED">
        <w:rPr>
          <w:lang w:val="en-GB"/>
        </w:rPr>
        <w:t>Too much vestibular input → over-aroused, hyperactive, or irritable.</w:t>
      </w:r>
    </w:p>
    <w:p w14:paraId="38AF12A7" w14:textId="77777777" w:rsidR="00DC3597" w:rsidRPr="00564CED" w:rsidRDefault="00DC3597" w:rsidP="00DC3597">
      <w:pPr>
        <w:numPr>
          <w:ilvl w:val="0"/>
          <w:numId w:val="51"/>
        </w:numPr>
        <w:rPr>
          <w:lang w:val="en-GB"/>
        </w:rPr>
      </w:pPr>
      <w:r w:rsidRPr="00564CED">
        <w:rPr>
          <w:lang w:val="en-GB"/>
        </w:rPr>
        <w:t>Too little input → lethargic, struggles to stay awake or focused.</w:t>
      </w:r>
    </w:p>
    <w:p w14:paraId="2F6B688F" w14:textId="77777777" w:rsidR="00DC3597" w:rsidRPr="00564CED" w:rsidRDefault="00DC3597" w:rsidP="00DC3597">
      <w:pPr>
        <w:numPr>
          <w:ilvl w:val="0"/>
          <w:numId w:val="51"/>
        </w:numPr>
        <w:rPr>
          <w:lang w:val="en-GB"/>
        </w:rPr>
      </w:pPr>
      <w:r w:rsidRPr="00564CED">
        <w:rPr>
          <w:lang w:val="en-GB"/>
        </w:rPr>
        <w:t>Challenges transitioning from one level of alertness to another (e.g., play → class learning).</w:t>
      </w:r>
    </w:p>
    <w:p w14:paraId="67A20E6A" w14:textId="77777777" w:rsidR="00DC3597" w:rsidRPr="00564CED" w:rsidRDefault="00DC3597" w:rsidP="00DC3597">
      <w:pPr>
        <w:ind w:left="720"/>
        <w:rPr>
          <w:lang w:val="en-GB"/>
        </w:rPr>
      </w:pPr>
    </w:p>
    <w:p w14:paraId="46971243" w14:textId="77777777" w:rsidR="00DC3597" w:rsidRPr="00564CED" w:rsidRDefault="00DC3597" w:rsidP="00DC3597">
      <w:pPr>
        <w:rPr>
          <w:b/>
          <w:bCs/>
          <w:lang w:val="en-GB"/>
        </w:rPr>
      </w:pPr>
      <w:r w:rsidRPr="00564CED">
        <w:rPr>
          <w:b/>
          <w:bCs/>
          <w:lang w:val="en-GB"/>
        </w:rPr>
        <w:t>5. Head &amp; Body Movement</w:t>
      </w:r>
    </w:p>
    <w:p w14:paraId="2CA465CA" w14:textId="77777777" w:rsidR="00DC3597" w:rsidRPr="00564CED" w:rsidRDefault="00DC3597" w:rsidP="00DC3597">
      <w:pPr>
        <w:numPr>
          <w:ilvl w:val="0"/>
          <w:numId w:val="52"/>
        </w:numPr>
        <w:rPr>
          <w:lang w:val="en-GB"/>
        </w:rPr>
      </w:pPr>
      <w:r w:rsidRPr="00564CED">
        <w:rPr>
          <w:lang w:val="en-GB"/>
        </w:rPr>
        <w:t>Over-responsive: avoids tipping head back for hair washing, dentist visits, or somersaults.</w:t>
      </w:r>
    </w:p>
    <w:p w14:paraId="39E1BADE" w14:textId="77777777" w:rsidR="00DC3597" w:rsidRPr="00564CED" w:rsidRDefault="00DC3597" w:rsidP="00DC3597">
      <w:pPr>
        <w:numPr>
          <w:ilvl w:val="0"/>
          <w:numId w:val="52"/>
        </w:numPr>
        <w:rPr>
          <w:lang w:val="en-GB"/>
        </w:rPr>
      </w:pPr>
      <w:r w:rsidRPr="00564CED">
        <w:rPr>
          <w:lang w:val="en-GB"/>
        </w:rPr>
        <w:t>Under-responsive: craves rough play, enjoys rolling and tumbling, has no fear of falls.</w:t>
      </w:r>
    </w:p>
    <w:p w14:paraId="23CAB13D" w14:textId="77777777" w:rsidR="00DC3597" w:rsidRPr="00564CED" w:rsidRDefault="00DC3597" w:rsidP="00DC3597">
      <w:pPr>
        <w:numPr>
          <w:ilvl w:val="0"/>
          <w:numId w:val="52"/>
        </w:numPr>
        <w:rPr>
          <w:lang w:val="en-GB"/>
        </w:rPr>
      </w:pPr>
      <w:r w:rsidRPr="00564CED">
        <w:rPr>
          <w:lang w:val="en-GB"/>
        </w:rPr>
        <w:t>May get motion sick in cars or spinning rides.</w:t>
      </w:r>
    </w:p>
    <w:p w14:paraId="310A83B5" w14:textId="77777777" w:rsidR="00DC3597" w:rsidRPr="00564CED" w:rsidRDefault="00DC3597" w:rsidP="00DC3597">
      <w:pPr>
        <w:ind w:left="720"/>
        <w:rPr>
          <w:lang w:val="en-GB"/>
        </w:rPr>
      </w:pPr>
    </w:p>
    <w:p w14:paraId="07889097" w14:textId="77777777" w:rsidR="009F29E1" w:rsidRDefault="009F29E1">
      <w:pPr>
        <w:rPr>
          <w:b/>
          <w:bCs/>
          <w:lang w:val="en-GB"/>
        </w:rPr>
      </w:pPr>
      <w:r>
        <w:rPr>
          <w:b/>
          <w:bCs/>
          <w:lang w:val="en-GB"/>
        </w:rPr>
        <w:br w:type="page"/>
      </w:r>
    </w:p>
    <w:p w14:paraId="31FE3BCA" w14:textId="584FC6C0" w:rsidR="00DC3597" w:rsidRPr="00564CED" w:rsidRDefault="00DC3597" w:rsidP="00DC3597">
      <w:pPr>
        <w:rPr>
          <w:b/>
          <w:bCs/>
          <w:lang w:val="en-GB"/>
        </w:rPr>
      </w:pPr>
      <w:r w:rsidRPr="00564CED">
        <w:rPr>
          <w:b/>
          <w:bCs/>
          <w:lang w:val="en-GB"/>
        </w:rPr>
        <w:lastRenderedPageBreak/>
        <w:t>6. Autonomic Nervous System (ANS)</w:t>
      </w:r>
    </w:p>
    <w:p w14:paraId="01488AEE" w14:textId="77777777" w:rsidR="00DC3597" w:rsidRPr="00564CED" w:rsidRDefault="00DC3597" w:rsidP="00DC3597">
      <w:pPr>
        <w:numPr>
          <w:ilvl w:val="0"/>
          <w:numId w:val="53"/>
        </w:numPr>
        <w:rPr>
          <w:lang w:val="en-GB"/>
        </w:rPr>
      </w:pPr>
      <w:r w:rsidRPr="00564CED">
        <w:rPr>
          <w:lang w:val="en-GB"/>
        </w:rPr>
        <w:t>Vestibular input directly influences the ANS.</w:t>
      </w:r>
    </w:p>
    <w:p w14:paraId="57067811" w14:textId="77777777" w:rsidR="00DC3597" w:rsidRPr="00564CED" w:rsidRDefault="00DC3597" w:rsidP="00DC3597">
      <w:pPr>
        <w:numPr>
          <w:ilvl w:val="1"/>
          <w:numId w:val="53"/>
        </w:numPr>
        <w:rPr>
          <w:lang w:val="en-GB"/>
        </w:rPr>
      </w:pPr>
      <w:r w:rsidRPr="00564CED">
        <w:rPr>
          <w:lang w:val="en-GB"/>
        </w:rPr>
        <w:t>Fast, irregular movement = sympathetic activation (fight/flight).</w:t>
      </w:r>
    </w:p>
    <w:p w14:paraId="2E391971" w14:textId="77777777" w:rsidR="00DC3597" w:rsidRPr="00564CED" w:rsidRDefault="00DC3597" w:rsidP="00DC3597">
      <w:pPr>
        <w:numPr>
          <w:ilvl w:val="1"/>
          <w:numId w:val="53"/>
        </w:numPr>
        <w:rPr>
          <w:lang w:val="en-GB"/>
        </w:rPr>
      </w:pPr>
      <w:r w:rsidRPr="00564CED">
        <w:rPr>
          <w:lang w:val="en-GB"/>
        </w:rPr>
        <w:t>Slow, rhythmic rocking = parasympathetic activation (calming).</w:t>
      </w:r>
    </w:p>
    <w:p w14:paraId="5F91CD41" w14:textId="77777777" w:rsidR="00DC3597" w:rsidRPr="00564CED" w:rsidRDefault="00DC3597" w:rsidP="00DC3597">
      <w:pPr>
        <w:numPr>
          <w:ilvl w:val="0"/>
          <w:numId w:val="53"/>
        </w:numPr>
        <w:rPr>
          <w:lang w:val="en-GB"/>
        </w:rPr>
      </w:pPr>
      <w:r w:rsidRPr="00564CED">
        <w:rPr>
          <w:lang w:val="en-GB"/>
        </w:rPr>
        <w:t>Overexposure can cause nausea, sweating, dizziness, or panic.</w:t>
      </w:r>
    </w:p>
    <w:p w14:paraId="777C2235" w14:textId="7B6B7E9B" w:rsidR="00DC3597" w:rsidRPr="00564CED" w:rsidRDefault="00DC3597" w:rsidP="00DC3597">
      <w:pPr>
        <w:rPr>
          <w:lang w:val="en-GB"/>
        </w:rPr>
      </w:pPr>
    </w:p>
    <w:p w14:paraId="70394529" w14:textId="7E005DA5" w:rsidR="00DC3597" w:rsidRPr="009F29E1" w:rsidRDefault="00DC3597" w:rsidP="00DC3597">
      <w:pPr>
        <w:rPr>
          <w:b/>
          <w:bCs/>
          <w:color w:val="F79646" w:themeColor="accent6"/>
          <w:lang w:val="en-GB"/>
        </w:rPr>
      </w:pPr>
      <w:r w:rsidRPr="009F29E1">
        <w:rPr>
          <w:b/>
          <w:bCs/>
          <w:color w:val="F79646" w:themeColor="accent6"/>
          <w:lang w:val="en-GB"/>
        </w:rPr>
        <w:t>Strategies for Vestibular Regulation</w:t>
      </w:r>
    </w:p>
    <w:p w14:paraId="601F241D" w14:textId="77777777" w:rsidR="00DC3597" w:rsidRPr="009F29E1" w:rsidRDefault="00DC3597" w:rsidP="00DC3597">
      <w:pPr>
        <w:rPr>
          <w:b/>
          <w:bCs/>
          <w:color w:val="F79646" w:themeColor="accent6"/>
          <w:lang w:val="en-GB"/>
        </w:rPr>
      </w:pPr>
      <w:r w:rsidRPr="009F29E1">
        <w:rPr>
          <w:b/>
          <w:bCs/>
          <w:color w:val="F79646" w:themeColor="accent6"/>
          <w:lang w:val="en-GB"/>
        </w:rPr>
        <w:t>For Over-Responsive Children</w:t>
      </w:r>
    </w:p>
    <w:p w14:paraId="25B94DDE" w14:textId="77777777" w:rsidR="00DC3597" w:rsidRPr="00564CED" w:rsidRDefault="00DC3597" w:rsidP="00DC3597">
      <w:pPr>
        <w:numPr>
          <w:ilvl w:val="0"/>
          <w:numId w:val="54"/>
        </w:numPr>
        <w:rPr>
          <w:lang w:val="en-GB"/>
        </w:rPr>
      </w:pPr>
      <w:r w:rsidRPr="00564CED">
        <w:rPr>
          <w:lang w:val="en-GB"/>
        </w:rPr>
        <w:t>Predictability first: introduce small, slow, controlled movements.</w:t>
      </w:r>
    </w:p>
    <w:p w14:paraId="50ED159D" w14:textId="77777777" w:rsidR="00DC3597" w:rsidRPr="00564CED" w:rsidRDefault="00DC3597" w:rsidP="00DC3597">
      <w:pPr>
        <w:numPr>
          <w:ilvl w:val="0"/>
          <w:numId w:val="54"/>
        </w:numPr>
        <w:rPr>
          <w:lang w:val="en-GB"/>
        </w:rPr>
      </w:pPr>
      <w:r w:rsidRPr="00564CED">
        <w:rPr>
          <w:lang w:val="en-GB"/>
        </w:rPr>
        <w:t>Pair with proprioception: holding weighted object, pushing feet into the floor, firm touch on shoulders.</w:t>
      </w:r>
    </w:p>
    <w:p w14:paraId="32630B51" w14:textId="77777777" w:rsidR="00DC3597" w:rsidRPr="00564CED" w:rsidRDefault="00DC3597" w:rsidP="00DC3597">
      <w:pPr>
        <w:numPr>
          <w:ilvl w:val="0"/>
          <w:numId w:val="54"/>
        </w:numPr>
        <w:rPr>
          <w:lang w:val="en-GB"/>
        </w:rPr>
      </w:pPr>
      <w:r w:rsidRPr="00564CED">
        <w:rPr>
          <w:lang w:val="en-GB"/>
        </w:rPr>
        <w:t>Linear before rotary: start with back-and-forth (rocking chair, swinging gently).</w:t>
      </w:r>
    </w:p>
    <w:p w14:paraId="1CB5EFC1" w14:textId="77777777" w:rsidR="00DC3597" w:rsidRPr="00564CED" w:rsidRDefault="00DC3597" w:rsidP="00DC3597">
      <w:pPr>
        <w:numPr>
          <w:ilvl w:val="0"/>
          <w:numId w:val="54"/>
        </w:numPr>
        <w:rPr>
          <w:lang w:val="en-GB"/>
        </w:rPr>
      </w:pPr>
      <w:r w:rsidRPr="00564CED">
        <w:rPr>
          <w:lang w:val="en-GB"/>
        </w:rPr>
        <w:t>Eyes open and fixed point: looking at a stable object helps orientation.</w:t>
      </w:r>
    </w:p>
    <w:p w14:paraId="0ABB83FA" w14:textId="77777777" w:rsidR="00DC3597" w:rsidRPr="00564CED" w:rsidRDefault="00DC3597" w:rsidP="00DC3597">
      <w:pPr>
        <w:numPr>
          <w:ilvl w:val="0"/>
          <w:numId w:val="54"/>
        </w:numPr>
        <w:rPr>
          <w:lang w:val="en-GB"/>
        </w:rPr>
      </w:pPr>
      <w:r w:rsidRPr="00564CED">
        <w:rPr>
          <w:lang w:val="en-GB"/>
        </w:rPr>
        <w:t>Grounding positions: feet flat on floor, leaning into walls, or sitting in a corner for stability.</w:t>
      </w:r>
    </w:p>
    <w:p w14:paraId="56C2BE86" w14:textId="77777777" w:rsidR="00DC3597" w:rsidRPr="00564CED" w:rsidRDefault="00DC3597" w:rsidP="00DC3597">
      <w:pPr>
        <w:numPr>
          <w:ilvl w:val="0"/>
          <w:numId w:val="54"/>
        </w:numPr>
        <w:rPr>
          <w:lang w:val="en-GB"/>
        </w:rPr>
      </w:pPr>
      <w:r w:rsidRPr="00564CED">
        <w:rPr>
          <w:lang w:val="en-GB"/>
        </w:rPr>
        <w:t>Visual supports: give advance warning (“We will swing 5 times then stop”).</w:t>
      </w:r>
    </w:p>
    <w:p w14:paraId="242A58A9" w14:textId="77777777" w:rsidR="00DC3597" w:rsidRPr="00564CED" w:rsidRDefault="00DC3597" w:rsidP="00DC3597">
      <w:pPr>
        <w:rPr>
          <w:b/>
          <w:bCs/>
          <w:lang w:val="en-GB"/>
        </w:rPr>
      </w:pPr>
    </w:p>
    <w:p w14:paraId="0813F712" w14:textId="6F156E03" w:rsidR="00DC3597" w:rsidRPr="009F29E1" w:rsidRDefault="00DC3597" w:rsidP="00DC3597">
      <w:pPr>
        <w:rPr>
          <w:b/>
          <w:bCs/>
          <w:color w:val="F79646" w:themeColor="accent6"/>
          <w:lang w:val="en-GB"/>
        </w:rPr>
      </w:pPr>
      <w:r w:rsidRPr="009F29E1">
        <w:rPr>
          <w:b/>
          <w:bCs/>
          <w:color w:val="F79646" w:themeColor="accent6"/>
          <w:lang w:val="en-GB"/>
        </w:rPr>
        <w:t>For Under-Responsive/Seeking Children</w:t>
      </w:r>
    </w:p>
    <w:p w14:paraId="00FA1F98" w14:textId="77777777" w:rsidR="00DC3597" w:rsidRPr="00564CED" w:rsidRDefault="00DC3597" w:rsidP="00DC3597">
      <w:pPr>
        <w:numPr>
          <w:ilvl w:val="0"/>
          <w:numId w:val="55"/>
        </w:numPr>
        <w:rPr>
          <w:lang w:val="en-GB"/>
        </w:rPr>
      </w:pPr>
      <w:r w:rsidRPr="00564CED">
        <w:rPr>
          <w:lang w:val="en-GB"/>
        </w:rPr>
        <w:t>Movement breaks: integrate short bursts of movement between tasks (jumping jacks, skipping, wheelbarrow walks).</w:t>
      </w:r>
    </w:p>
    <w:p w14:paraId="169ACA96" w14:textId="77777777" w:rsidR="00DC3597" w:rsidRPr="00564CED" w:rsidRDefault="00DC3597" w:rsidP="00DC3597">
      <w:pPr>
        <w:numPr>
          <w:ilvl w:val="0"/>
          <w:numId w:val="55"/>
        </w:numPr>
        <w:rPr>
          <w:lang w:val="en-GB"/>
        </w:rPr>
      </w:pPr>
      <w:r w:rsidRPr="00564CED">
        <w:rPr>
          <w:lang w:val="en-GB"/>
        </w:rPr>
        <w:t xml:space="preserve">Heavy work + movement: pushing weighted carts, pulling ropes, carrying books </w:t>
      </w:r>
      <w:proofErr w:type="spellStart"/>
      <w:r w:rsidRPr="00564CED">
        <w:rPr>
          <w:lang w:val="en-GB"/>
        </w:rPr>
        <w:t>up stairs</w:t>
      </w:r>
      <w:proofErr w:type="spellEnd"/>
      <w:r w:rsidRPr="00564CED">
        <w:rPr>
          <w:lang w:val="en-GB"/>
        </w:rPr>
        <w:t>.</w:t>
      </w:r>
    </w:p>
    <w:p w14:paraId="4B5A9118" w14:textId="77777777" w:rsidR="00DC3597" w:rsidRPr="00564CED" w:rsidRDefault="00DC3597" w:rsidP="00DC3597">
      <w:pPr>
        <w:numPr>
          <w:ilvl w:val="0"/>
          <w:numId w:val="55"/>
        </w:numPr>
        <w:rPr>
          <w:lang w:val="en-GB"/>
        </w:rPr>
      </w:pPr>
      <w:r w:rsidRPr="00564CED">
        <w:rPr>
          <w:lang w:val="en-GB"/>
        </w:rPr>
        <w:t>Structured vestibular play: climbing frames, obstacle courses, trampolines.</w:t>
      </w:r>
    </w:p>
    <w:p w14:paraId="6C7D1853" w14:textId="77777777" w:rsidR="00DC3597" w:rsidRPr="00564CED" w:rsidRDefault="00DC3597" w:rsidP="00DC3597">
      <w:pPr>
        <w:numPr>
          <w:ilvl w:val="0"/>
          <w:numId w:val="55"/>
        </w:numPr>
        <w:rPr>
          <w:lang w:val="en-GB"/>
        </w:rPr>
      </w:pPr>
      <w:r w:rsidRPr="00564CED">
        <w:rPr>
          <w:lang w:val="en-GB"/>
        </w:rPr>
        <w:t>Spinning control: allow limited, timed spinning in a safe environment, always followed by calming activity.</w:t>
      </w:r>
    </w:p>
    <w:p w14:paraId="161B1F24" w14:textId="77777777" w:rsidR="00DC3597" w:rsidRPr="00564CED" w:rsidRDefault="00DC3597" w:rsidP="00DC3597">
      <w:pPr>
        <w:numPr>
          <w:ilvl w:val="0"/>
          <w:numId w:val="55"/>
        </w:numPr>
        <w:rPr>
          <w:lang w:val="en-GB"/>
        </w:rPr>
      </w:pPr>
      <w:r w:rsidRPr="00564CED">
        <w:rPr>
          <w:lang w:val="en-GB"/>
        </w:rPr>
        <w:t>Eye–movement activities: ball tracking, balloon games, follow-the-finger games.</w:t>
      </w:r>
    </w:p>
    <w:p w14:paraId="29866CA4" w14:textId="77777777" w:rsidR="00DC3597" w:rsidRPr="00564CED" w:rsidRDefault="00DC3597" w:rsidP="00DC3597">
      <w:pPr>
        <w:numPr>
          <w:ilvl w:val="0"/>
          <w:numId w:val="55"/>
        </w:numPr>
        <w:rPr>
          <w:lang w:val="en-GB"/>
        </w:rPr>
      </w:pPr>
      <w:r w:rsidRPr="00564CED">
        <w:rPr>
          <w:lang w:val="en-GB"/>
        </w:rPr>
        <w:t>Balance challenges: balance boards, walking on lines, hopscotch.</w:t>
      </w:r>
    </w:p>
    <w:p w14:paraId="6FC5A3E7" w14:textId="77777777" w:rsidR="00DC3597" w:rsidRPr="00564CED" w:rsidRDefault="00DC3597" w:rsidP="00DC3597">
      <w:pPr>
        <w:rPr>
          <w:b/>
          <w:bCs/>
          <w:lang w:val="en-GB"/>
        </w:rPr>
      </w:pPr>
    </w:p>
    <w:p w14:paraId="25028AC6" w14:textId="079810B5" w:rsidR="00DC3597" w:rsidRPr="00564CED" w:rsidRDefault="00DC3597" w:rsidP="00DC3597">
      <w:pPr>
        <w:rPr>
          <w:b/>
          <w:bCs/>
          <w:lang w:val="en-GB"/>
        </w:rPr>
      </w:pPr>
      <w:r w:rsidRPr="009F29E1">
        <w:rPr>
          <w:b/>
          <w:bCs/>
          <w:color w:val="F79646" w:themeColor="accent6"/>
          <w:lang w:val="en-GB"/>
        </w:rPr>
        <w:t>General Classroom/Everyday Supports</w:t>
      </w:r>
    </w:p>
    <w:p w14:paraId="6D92946F" w14:textId="77777777" w:rsidR="00DC3597" w:rsidRPr="00564CED" w:rsidRDefault="00DC3597" w:rsidP="00DC3597">
      <w:pPr>
        <w:numPr>
          <w:ilvl w:val="0"/>
          <w:numId w:val="56"/>
        </w:numPr>
        <w:rPr>
          <w:lang w:val="en-GB"/>
        </w:rPr>
      </w:pPr>
      <w:r w:rsidRPr="00564CED">
        <w:rPr>
          <w:lang w:val="en-GB"/>
        </w:rPr>
        <w:t>Sit discs, wobble cushions, or rocking chairs.</w:t>
      </w:r>
    </w:p>
    <w:p w14:paraId="2B55639B" w14:textId="77777777" w:rsidR="00DC3597" w:rsidRPr="00564CED" w:rsidRDefault="00DC3597" w:rsidP="00DC3597">
      <w:pPr>
        <w:numPr>
          <w:ilvl w:val="0"/>
          <w:numId w:val="56"/>
        </w:numPr>
        <w:rPr>
          <w:lang w:val="en-GB"/>
        </w:rPr>
      </w:pPr>
      <w:r w:rsidRPr="00564CED">
        <w:rPr>
          <w:lang w:val="en-GB"/>
        </w:rPr>
        <w:t>“Movement jobs” – delivering registers, carrying lunch trays.</w:t>
      </w:r>
    </w:p>
    <w:p w14:paraId="05DAFFC3" w14:textId="77777777" w:rsidR="00DC3597" w:rsidRPr="00564CED" w:rsidRDefault="00DC3597" w:rsidP="00DC3597">
      <w:pPr>
        <w:numPr>
          <w:ilvl w:val="0"/>
          <w:numId w:val="56"/>
        </w:numPr>
        <w:rPr>
          <w:lang w:val="en-GB"/>
        </w:rPr>
      </w:pPr>
      <w:r w:rsidRPr="00564CED">
        <w:rPr>
          <w:lang w:val="en-GB"/>
        </w:rPr>
        <w:t>Short “sensory circuits” before lessons:</w:t>
      </w:r>
    </w:p>
    <w:p w14:paraId="3D929622" w14:textId="77777777" w:rsidR="00DC3597" w:rsidRPr="00564CED" w:rsidRDefault="00DC3597" w:rsidP="00DC3597">
      <w:pPr>
        <w:numPr>
          <w:ilvl w:val="1"/>
          <w:numId w:val="56"/>
        </w:numPr>
        <w:rPr>
          <w:lang w:val="en-GB"/>
        </w:rPr>
      </w:pPr>
      <w:r w:rsidRPr="00564CED">
        <w:rPr>
          <w:b/>
          <w:bCs/>
          <w:lang w:val="en-GB"/>
        </w:rPr>
        <w:t>Alerting</w:t>
      </w:r>
      <w:r w:rsidRPr="00564CED">
        <w:rPr>
          <w:lang w:val="en-GB"/>
        </w:rPr>
        <w:t xml:space="preserve"> (e.g., star jumps, hopping).</w:t>
      </w:r>
    </w:p>
    <w:p w14:paraId="3B967C54" w14:textId="77777777" w:rsidR="00DC3597" w:rsidRPr="00564CED" w:rsidRDefault="00DC3597" w:rsidP="00DC3597">
      <w:pPr>
        <w:numPr>
          <w:ilvl w:val="1"/>
          <w:numId w:val="56"/>
        </w:numPr>
        <w:rPr>
          <w:lang w:val="en-GB"/>
        </w:rPr>
      </w:pPr>
      <w:r w:rsidRPr="00564CED">
        <w:rPr>
          <w:b/>
          <w:bCs/>
          <w:lang w:val="en-GB"/>
        </w:rPr>
        <w:t>Organising</w:t>
      </w:r>
      <w:r w:rsidRPr="00564CED">
        <w:rPr>
          <w:lang w:val="en-GB"/>
        </w:rPr>
        <w:t xml:space="preserve"> (e.g., crawling through tunnels, balancing).</w:t>
      </w:r>
    </w:p>
    <w:p w14:paraId="172C8486" w14:textId="77777777" w:rsidR="00DC3597" w:rsidRPr="00564CED" w:rsidRDefault="00DC3597" w:rsidP="00DC3597">
      <w:pPr>
        <w:numPr>
          <w:ilvl w:val="1"/>
          <w:numId w:val="56"/>
        </w:numPr>
        <w:rPr>
          <w:lang w:val="en-GB"/>
        </w:rPr>
      </w:pPr>
      <w:r w:rsidRPr="00564CED">
        <w:rPr>
          <w:b/>
          <w:bCs/>
          <w:lang w:val="en-GB"/>
        </w:rPr>
        <w:t>Calming</w:t>
      </w:r>
      <w:r w:rsidRPr="00564CED">
        <w:rPr>
          <w:lang w:val="en-GB"/>
        </w:rPr>
        <w:t xml:space="preserve"> (e.g., slow rocking, deep pressure).</w:t>
      </w:r>
    </w:p>
    <w:p w14:paraId="21E4D2A3" w14:textId="77777777" w:rsidR="00DC3597" w:rsidRPr="00564CED" w:rsidRDefault="00DC3597" w:rsidP="00DC3597">
      <w:pPr>
        <w:numPr>
          <w:ilvl w:val="0"/>
          <w:numId w:val="56"/>
        </w:numPr>
        <w:rPr>
          <w:lang w:val="en-GB"/>
        </w:rPr>
      </w:pPr>
      <w:r w:rsidRPr="00564CED">
        <w:rPr>
          <w:lang w:val="en-GB"/>
        </w:rPr>
        <w:t>Break down difficult tasks (hair washing, dentist) and pair vestibular with proprioceptive comfort.</w:t>
      </w:r>
    </w:p>
    <w:p w14:paraId="62717567" w14:textId="0C2DBEF2" w:rsidR="00DC3597" w:rsidRPr="00564CED" w:rsidRDefault="00DC3597" w:rsidP="00DC3597">
      <w:pPr>
        <w:rPr>
          <w:lang w:val="en-GB"/>
        </w:rPr>
      </w:pPr>
    </w:p>
    <w:p w14:paraId="56BCE163" w14:textId="77777777" w:rsidR="009F29E1" w:rsidRDefault="009F29E1">
      <w:pPr>
        <w:rPr>
          <w:b/>
          <w:bCs/>
          <w:color w:val="F79646" w:themeColor="accent6"/>
          <w:lang w:val="en-GB"/>
        </w:rPr>
      </w:pPr>
      <w:r>
        <w:rPr>
          <w:b/>
          <w:bCs/>
          <w:color w:val="F79646" w:themeColor="accent6"/>
          <w:lang w:val="en-GB"/>
        </w:rPr>
        <w:br w:type="page"/>
      </w:r>
    </w:p>
    <w:p w14:paraId="35B1E77B" w14:textId="7E607D89" w:rsidR="00DC3597" w:rsidRPr="009F29E1" w:rsidRDefault="00DC3597" w:rsidP="00DC3597">
      <w:pPr>
        <w:rPr>
          <w:b/>
          <w:bCs/>
          <w:color w:val="F79646" w:themeColor="accent6"/>
          <w:lang w:val="en-GB"/>
        </w:rPr>
      </w:pPr>
      <w:r w:rsidRPr="009F29E1">
        <w:rPr>
          <w:b/>
          <w:bCs/>
          <w:color w:val="F79646" w:themeColor="accent6"/>
          <w:lang w:val="en-GB"/>
        </w:rPr>
        <w:lastRenderedPageBreak/>
        <w:t>Example Everyday Applications</w:t>
      </w:r>
    </w:p>
    <w:p w14:paraId="050A2537" w14:textId="77777777" w:rsidR="00DC3597" w:rsidRPr="00564CED" w:rsidRDefault="00DC3597" w:rsidP="00DC3597">
      <w:pPr>
        <w:numPr>
          <w:ilvl w:val="0"/>
          <w:numId w:val="57"/>
        </w:numPr>
        <w:rPr>
          <w:lang w:val="en-GB"/>
        </w:rPr>
      </w:pPr>
      <w:r w:rsidRPr="00564CED">
        <w:rPr>
          <w:b/>
          <w:bCs/>
          <w:lang w:val="en-GB"/>
        </w:rPr>
        <w:t>Hair washing</w:t>
      </w:r>
      <w:r w:rsidRPr="00564CED">
        <w:rPr>
          <w:lang w:val="en-GB"/>
        </w:rPr>
        <w:t>: tilt head slowly, let child control movement, firm pressure on shoulders.</w:t>
      </w:r>
    </w:p>
    <w:p w14:paraId="7142660D" w14:textId="77777777" w:rsidR="00DC3597" w:rsidRPr="00564CED" w:rsidRDefault="00DC3597" w:rsidP="00DC3597">
      <w:pPr>
        <w:numPr>
          <w:ilvl w:val="0"/>
          <w:numId w:val="57"/>
        </w:numPr>
        <w:rPr>
          <w:lang w:val="en-GB"/>
        </w:rPr>
      </w:pPr>
      <w:r w:rsidRPr="00564CED">
        <w:rPr>
          <w:b/>
          <w:bCs/>
          <w:lang w:val="en-GB"/>
        </w:rPr>
        <w:t>Hair cutting</w:t>
      </w:r>
      <w:r w:rsidRPr="00564CED">
        <w:rPr>
          <w:lang w:val="en-GB"/>
        </w:rPr>
        <w:t>: use stable seat, keep head upright, offer proprioceptive fidget in hands.</w:t>
      </w:r>
    </w:p>
    <w:p w14:paraId="1B51EDF8" w14:textId="77777777" w:rsidR="00DC3597" w:rsidRPr="00564CED" w:rsidRDefault="00DC3597" w:rsidP="00DC3597">
      <w:pPr>
        <w:numPr>
          <w:ilvl w:val="0"/>
          <w:numId w:val="57"/>
        </w:numPr>
        <w:rPr>
          <w:lang w:val="en-GB"/>
        </w:rPr>
      </w:pPr>
      <w:r w:rsidRPr="00564CED">
        <w:rPr>
          <w:b/>
          <w:bCs/>
          <w:lang w:val="en-GB"/>
        </w:rPr>
        <w:t>Brushing teeth</w:t>
      </w:r>
      <w:r w:rsidRPr="00564CED">
        <w:rPr>
          <w:lang w:val="en-GB"/>
        </w:rPr>
        <w:t>: encourage grounding (feet pressed into stool).</w:t>
      </w:r>
    </w:p>
    <w:p w14:paraId="312316A4" w14:textId="77777777" w:rsidR="00DC3597" w:rsidRPr="00564CED" w:rsidRDefault="00DC3597" w:rsidP="00DC3597">
      <w:pPr>
        <w:numPr>
          <w:ilvl w:val="0"/>
          <w:numId w:val="57"/>
        </w:numPr>
        <w:rPr>
          <w:lang w:val="en-GB"/>
        </w:rPr>
      </w:pPr>
      <w:r w:rsidRPr="00564CED">
        <w:rPr>
          <w:b/>
          <w:bCs/>
          <w:lang w:val="en-GB"/>
        </w:rPr>
        <w:t>Dressing</w:t>
      </w:r>
      <w:r w:rsidRPr="00564CED">
        <w:rPr>
          <w:lang w:val="en-GB"/>
        </w:rPr>
        <w:t>: break down tasks, allow seated dressing if balance is hard.</w:t>
      </w:r>
    </w:p>
    <w:p w14:paraId="2A28595C" w14:textId="77777777" w:rsidR="00DC3597" w:rsidRPr="00564CED" w:rsidRDefault="00DC3597" w:rsidP="00DC3597">
      <w:pPr>
        <w:numPr>
          <w:ilvl w:val="0"/>
          <w:numId w:val="57"/>
        </w:numPr>
        <w:rPr>
          <w:lang w:val="en-GB"/>
        </w:rPr>
      </w:pPr>
      <w:r w:rsidRPr="00564CED">
        <w:rPr>
          <w:b/>
          <w:bCs/>
          <w:lang w:val="en-GB"/>
        </w:rPr>
        <w:t>Playground</w:t>
      </w:r>
      <w:r w:rsidRPr="00564CED">
        <w:rPr>
          <w:lang w:val="en-GB"/>
        </w:rPr>
        <w:t>: start with gentle equipment (slide, low rocker) and build tolerance.</w:t>
      </w:r>
    </w:p>
    <w:p w14:paraId="68F8F8B5" w14:textId="77777777" w:rsidR="00DC3597" w:rsidRPr="00564CED" w:rsidRDefault="00DC3597" w:rsidP="00DC3597">
      <w:pPr>
        <w:numPr>
          <w:ilvl w:val="0"/>
          <w:numId w:val="57"/>
        </w:numPr>
        <w:rPr>
          <w:lang w:val="en-GB"/>
        </w:rPr>
      </w:pPr>
      <w:r w:rsidRPr="00564CED">
        <w:rPr>
          <w:b/>
          <w:bCs/>
          <w:lang w:val="en-GB"/>
        </w:rPr>
        <w:t>Class</w:t>
      </w:r>
      <w:r w:rsidRPr="00564CED">
        <w:rPr>
          <w:lang w:val="en-GB"/>
        </w:rPr>
        <w:t>: provide safe “movement breaks” between academic sessions.</w:t>
      </w:r>
    </w:p>
    <w:p w14:paraId="326A333D" w14:textId="5202FE4A" w:rsidR="00DC3597" w:rsidRPr="00564CED" w:rsidRDefault="00DC3597" w:rsidP="00DC3597">
      <w:pPr>
        <w:rPr>
          <w:lang w:val="en-GB"/>
        </w:rPr>
      </w:pPr>
    </w:p>
    <w:p w14:paraId="191EFE9D" w14:textId="1DF15C55" w:rsidR="00DC3597" w:rsidRPr="00564CED" w:rsidRDefault="00CD6FBD" w:rsidP="00DC3597">
      <w:pPr>
        <w:rPr>
          <w:i/>
          <w:iCs/>
          <w:lang w:val="en-GB"/>
        </w:rPr>
      </w:pPr>
      <w:r w:rsidRPr="00564CED">
        <w:rPr>
          <w:b/>
          <w:bCs/>
          <w:i/>
          <w:iCs/>
          <w:lang w:val="en-GB"/>
        </w:rPr>
        <w:t xml:space="preserve">Note: </w:t>
      </w:r>
      <w:r w:rsidRPr="00564CED">
        <w:rPr>
          <w:i/>
          <w:iCs/>
        </w:rPr>
        <w:t xml:space="preserve">When observing or supporting a child’s vestibular needs (e.g., spinning, swinging, fear of movement, or seeking intense motion), please remember that some difficulties may also relate to medical or physical issues such as ear infections, balance disorders, vertigo, vision problems, or other neurological conditions. If a child presents with dizziness, frequent falls, changes in balance, nausea, or sudden aversion to movement, contacting your GP or relevant healthcare professional is advised. </w:t>
      </w:r>
    </w:p>
    <w:p w14:paraId="142D8991" w14:textId="32034F07" w:rsidR="00DC3597" w:rsidRPr="00564CED" w:rsidRDefault="00DC3597" w:rsidP="00DC3597">
      <w:pPr>
        <w:sectPr w:rsidR="00DC3597" w:rsidRPr="00564CED" w:rsidSect="00433596">
          <w:pgSz w:w="11910" w:h="16840"/>
          <w:pgMar w:top="1440" w:right="1440" w:bottom="1440" w:left="1440" w:header="0" w:footer="1272" w:gutter="0"/>
          <w:cols w:space="720"/>
          <w:docGrid w:linePitch="299"/>
        </w:sectPr>
      </w:pPr>
      <w:r w:rsidRPr="00564CED">
        <w:br w:type="page"/>
      </w:r>
    </w:p>
    <w:p w14:paraId="0BBEFE82" w14:textId="77777777" w:rsidR="00DC3597" w:rsidRPr="009F29E1" w:rsidRDefault="00DC3597" w:rsidP="00DC3597">
      <w:pPr>
        <w:tabs>
          <w:tab w:val="left" w:pos="460"/>
        </w:tabs>
        <w:jc w:val="center"/>
        <w:rPr>
          <w:b/>
          <w:bCs/>
          <w:color w:val="F79646" w:themeColor="accent6"/>
          <w:lang w:val="en-GB"/>
        </w:rPr>
      </w:pPr>
      <w:r w:rsidRPr="009F29E1">
        <w:rPr>
          <w:b/>
          <w:bCs/>
          <w:color w:val="F79646" w:themeColor="accent6"/>
          <w:lang w:val="en-GB"/>
        </w:rPr>
        <w:lastRenderedPageBreak/>
        <w:t>The Visual System</w:t>
      </w:r>
    </w:p>
    <w:p w14:paraId="577D8663" w14:textId="77777777" w:rsidR="00DC3597" w:rsidRPr="009F29E1" w:rsidRDefault="00DC3597" w:rsidP="00DC3597">
      <w:pPr>
        <w:tabs>
          <w:tab w:val="left" w:pos="460"/>
        </w:tabs>
        <w:rPr>
          <w:b/>
          <w:bCs/>
          <w:color w:val="F79646" w:themeColor="accent6"/>
          <w:lang w:val="en-GB"/>
        </w:rPr>
      </w:pPr>
    </w:p>
    <w:p w14:paraId="39368650" w14:textId="27D5FDFC" w:rsidR="00DC3597" w:rsidRPr="009F29E1" w:rsidRDefault="00DC3597" w:rsidP="00DC3597">
      <w:pPr>
        <w:tabs>
          <w:tab w:val="left" w:pos="460"/>
        </w:tabs>
        <w:rPr>
          <w:b/>
          <w:bCs/>
          <w:color w:val="F79646" w:themeColor="accent6"/>
          <w:lang w:val="en-GB"/>
        </w:rPr>
      </w:pPr>
      <w:r w:rsidRPr="009F29E1">
        <w:rPr>
          <w:b/>
          <w:bCs/>
          <w:color w:val="F79646" w:themeColor="accent6"/>
          <w:lang w:val="en-GB"/>
        </w:rPr>
        <w:t>Importance of the Visual System</w:t>
      </w:r>
    </w:p>
    <w:p w14:paraId="7BCB70AB" w14:textId="77777777" w:rsidR="00DC3597" w:rsidRPr="00564CED" w:rsidRDefault="00DC3597" w:rsidP="00DC3597">
      <w:pPr>
        <w:tabs>
          <w:tab w:val="left" w:pos="460"/>
        </w:tabs>
        <w:rPr>
          <w:lang w:val="en-GB"/>
        </w:rPr>
      </w:pPr>
      <w:r w:rsidRPr="00564CED">
        <w:rPr>
          <w:lang w:val="en-GB"/>
        </w:rPr>
        <w:t>The visual system is one of the primary ways we take in and process information from our environment. It helps us:</w:t>
      </w:r>
    </w:p>
    <w:p w14:paraId="46AE4682" w14:textId="77777777" w:rsidR="00DC3597" w:rsidRPr="00564CED" w:rsidRDefault="00DC3597" w:rsidP="00DC3597">
      <w:pPr>
        <w:numPr>
          <w:ilvl w:val="0"/>
          <w:numId w:val="58"/>
        </w:numPr>
        <w:tabs>
          <w:tab w:val="left" w:pos="460"/>
        </w:tabs>
        <w:rPr>
          <w:lang w:val="en-GB"/>
        </w:rPr>
      </w:pPr>
      <w:r w:rsidRPr="00564CED">
        <w:rPr>
          <w:lang w:val="en-GB"/>
        </w:rPr>
        <w:t>Recognise people, objects, and symbols.</w:t>
      </w:r>
    </w:p>
    <w:p w14:paraId="26D3C2C5" w14:textId="77777777" w:rsidR="00DC3597" w:rsidRPr="00564CED" w:rsidRDefault="00DC3597" w:rsidP="00DC3597">
      <w:pPr>
        <w:numPr>
          <w:ilvl w:val="0"/>
          <w:numId w:val="58"/>
        </w:numPr>
        <w:tabs>
          <w:tab w:val="left" w:pos="460"/>
        </w:tabs>
        <w:rPr>
          <w:lang w:val="en-GB"/>
        </w:rPr>
      </w:pPr>
      <w:r w:rsidRPr="00564CED">
        <w:rPr>
          <w:lang w:val="en-GB"/>
        </w:rPr>
        <w:t>Judge distance, speed, and depth.</w:t>
      </w:r>
    </w:p>
    <w:p w14:paraId="24E3B55E" w14:textId="77777777" w:rsidR="00DC3597" w:rsidRPr="00564CED" w:rsidRDefault="00DC3597" w:rsidP="00DC3597">
      <w:pPr>
        <w:numPr>
          <w:ilvl w:val="0"/>
          <w:numId w:val="58"/>
        </w:numPr>
        <w:tabs>
          <w:tab w:val="left" w:pos="460"/>
        </w:tabs>
        <w:rPr>
          <w:lang w:val="en-GB"/>
        </w:rPr>
      </w:pPr>
      <w:r w:rsidRPr="00564CED">
        <w:rPr>
          <w:lang w:val="en-GB"/>
        </w:rPr>
        <w:t>Coordinate body movements with what we see (hand–eye coordination).</w:t>
      </w:r>
    </w:p>
    <w:p w14:paraId="4EB19AA9" w14:textId="77777777" w:rsidR="00DC3597" w:rsidRPr="00564CED" w:rsidRDefault="00DC3597" w:rsidP="00DC3597">
      <w:pPr>
        <w:numPr>
          <w:ilvl w:val="0"/>
          <w:numId w:val="58"/>
        </w:numPr>
        <w:tabs>
          <w:tab w:val="left" w:pos="460"/>
        </w:tabs>
        <w:rPr>
          <w:lang w:val="en-GB"/>
        </w:rPr>
      </w:pPr>
      <w:r w:rsidRPr="00564CED">
        <w:rPr>
          <w:lang w:val="en-GB"/>
        </w:rPr>
        <w:t>Regulate attention, alertness, and engagement.</w:t>
      </w:r>
    </w:p>
    <w:p w14:paraId="0E871220" w14:textId="77777777" w:rsidR="00DC3597" w:rsidRPr="00564CED" w:rsidRDefault="00DC3597" w:rsidP="00DC3597">
      <w:pPr>
        <w:numPr>
          <w:ilvl w:val="0"/>
          <w:numId w:val="58"/>
        </w:numPr>
        <w:tabs>
          <w:tab w:val="left" w:pos="460"/>
        </w:tabs>
        <w:rPr>
          <w:lang w:val="en-GB"/>
        </w:rPr>
      </w:pPr>
      <w:r w:rsidRPr="00564CED">
        <w:rPr>
          <w:lang w:val="en-GB"/>
        </w:rPr>
        <w:t>Support academic tasks like reading, writing, and copying.</w:t>
      </w:r>
    </w:p>
    <w:p w14:paraId="6677279A" w14:textId="77777777" w:rsidR="00DC3597" w:rsidRPr="00564CED" w:rsidRDefault="00DC3597" w:rsidP="00DC3597">
      <w:pPr>
        <w:tabs>
          <w:tab w:val="left" w:pos="460"/>
        </w:tabs>
        <w:rPr>
          <w:lang w:val="en-GB"/>
        </w:rPr>
      </w:pPr>
    </w:p>
    <w:p w14:paraId="6ECF0919" w14:textId="059955A4" w:rsidR="00DC3597" w:rsidRPr="00564CED" w:rsidRDefault="00DC3597" w:rsidP="00DC3597">
      <w:pPr>
        <w:tabs>
          <w:tab w:val="left" w:pos="460"/>
        </w:tabs>
        <w:rPr>
          <w:lang w:val="en-GB"/>
        </w:rPr>
      </w:pPr>
      <w:r w:rsidRPr="00564CED">
        <w:rPr>
          <w:lang w:val="en-GB"/>
        </w:rPr>
        <w:t>Vision is not only about clarity of sight (20/20 vision), but also about how the brain processes, organises, and interprets what is seen.</w:t>
      </w:r>
    </w:p>
    <w:p w14:paraId="179CFC1F" w14:textId="0437338A" w:rsidR="00DC3597" w:rsidRPr="00564CED" w:rsidRDefault="00DC3597" w:rsidP="00DC3597">
      <w:pPr>
        <w:tabs>
          <w:tab w:val="left" w:pos="460"/>
        </w:tabs>
        <w:rPr>
          <w:lang w:val="en-GB"/>
        </w:rPr>
      </w:pPr>
    </w:p>
    <w:p w14:paraId="77C878D9" w14:textId="1379774E" w:rsidR="00DC3597" w:rsidRPr="009F29E1" w:rsidRDefault="00DC3597" w:rsidP="00DC3597">
      <w:pPr>
        <w:tabs>
          <w:tab w:val="left" w:pos="460"/>
        </w:tabs>
        <w:rPr>
          <w:b/>
          <w:bCs/>
          <w:color w:val="F79646" w:themeColor="accent6"/>
          <w:lang w:val="en-GB"/>
        </w:rPr>
      </w:pPr>
      <w:r w:rsidRPr="009F29E1">
        <w:rPr>
          <w:b/>
          <w:bCs/>
          <w:color w:val="F79646" w:themeColor="accent6"/>
          <w:lang w:val="en-GB"/>
        </w:rPr>
        <w:t>Over-Responsive (Hypersensitive)</w:t>
      </w:r>
    </w:p>
    <w:p w14:paraId="60D106DB" w14:textId="77777777" w:rsidR="00DC3597" w:rsidRPr="00564CED" w:rsidRDefault="00DC3597" w:rsidP="00DC3597">
      <w:pPr>
        <w:tabs>
          <w:tab w:val="left" w:pos="460"/>
        </w:tabs>
        <w:rPr>
          <w:lang w:val="en-GB"/>
        </w:rPr>
      </w:pPr>
      <w:r w:rsidRPr="00564CED">
        <w:rPr>
          <w:lang w:val="en-GB"/>
        </w:rPr>
        <w:t>Children may:</w:t>
      </w:r>
    </w:p>
    <w:p w14:paraId="4E00DA4C" w14:textId="77777777" w:rsidR="00DC3597" w:rsidRPr="00564CED" w:rsidRDefault="00DC3597" w:rsidP="00DC3597">
      <w:pPr>
        <w:numPr>
          <w:ilvl w:val="0"/>
          <w:numId w:val="59"/>
        </w:numPr>
        <w:tabs>
          <w:tab w:val="left" w:pos="460"/>
        </w:tabs>
        <w:rPr>
          <w:lang w:val="en-GB"/>
        </w:rPr>
      </w:pPr>
      <w:r w:rsidRPr="00564CED">
        <w:rPr>
          <w:lang w:val="en-GB"/>
        </w:rPr>
        <w:t>Be distressed by bright lights, glare, or busy environments.</w:t>
      </w:r>
    </w:p>
    <w:p w14:paraId="11C36E2E" w14:textId="77777777" w:rsidR="00DC3597" w:rsidRPr="00564CED" w:rsidRDefault="00DC3597" w:rsidP="00DC3597">
      <w:pPr>
        <w:numPr>
          <w:ilvl w:val="0"/>
          <w:numId w:val="59"/>
        </w:numPr>
        <w:tabs>
          <w:tab w:val="left" w:pos="460"/>
        </w:tabs>
        <w:rPr>
          <w:lang w:val="en-GB"/>
        </w:rPr>
      </w:pPr>
      <w:r w:rsidRPr="00564CED">
        <w:rPr>
          <w:lang w:val="en-GB"/>
        </w:rPr>
        <w:t>Avoid eye contact or be uncomfortable with direct gaze.</w:t>
      </w:r>
    </w:p>
    <w:p w14:paraId="116682A7" w14:textId="77777777" w:rsidR="00DC3597" w:rsidRPr="00564CED" w:rsidRDefault="00DC3597" w:rsidP="00DC3597">
      <w:pPr>
        <w:numPr>
          <w:ilvl w:val="0"/>
          <w:numId w:val="59"/>
        </w:numPr>
        <w:tabs>
          <w:tab w:val="left" w:pos="460"/>
        </w:tabs>
        <w:rPr>
          <w:lang w:val="en-GB"/>
        </w:rPr>
      </w:pPr>
      <w:r w:rsidRPr="00564CED">
        <w:rPr>
          <w:lang w:val="en-GB"/>
        </w:rPr>
        <w:t>Struggle with highly colourful, visually cluttered classrooms.</w:t>
      </w:r>
    </w:p>
    <w:p w14:paraId="24AEED07" w14:textId="77777777" w:rsidR="00DC3597" w:rsidRPr="00564CED" w:rsidRDefault="00DC3597" w:rsidP="00DC3597">
      <w:pPr>
        <w:numPr>
          <w:ilvl w:val="0"/>
          <w:numId w:val="59"/>
        </w:numPr>
        <w:tabs>
          <w:tab w:val="left" w:pos="460"/>
        </w:tabs>
        <w:rPr>
          <w:lang w:val="en-GB"/>
        </w:rPr>
      </w:pPr>
      <w:r w:rsidRPr="00564CED">
        <w:rPr>
          <w:lang w:val="en-GB"/>
        </w:rPr>
        <w:t>Become anxious with fast-moving visual input (e.g., crowds, ball games).</w:t>
      </w:r>
    </w:p>
    <w:p w14:paraId="65C7ED66" w14:textId="77777777" w:rsidR="00DC3597" w:rsidRPr="00564CED" w:rsidRDefault="00DC3597" w:rsidP="00DC3597">
      <w:pPr>
        <w:numPr>
          <w:ilvl w:val="0"/>
          <w:numId w:val="59"/>
        </w:numPr>
        <w:tabs>
          <w:tab w:val="left" w:pos="460"/>
        </w:tabs>
        <w:rPr>
          <w:lang w:val="en-GB"/>
        </w:rPr>
      </w:pPr>
      <w:r w:rsidRPr="00564CED">
        <w:rPr>
          <w:lang w:val="en-GB"/>
        </w:rPr>
        <w:t>Complain of headaches or eye strain in bright settings.</w:t>
      </w:r>
    </w:p>
    <w:p w14:paraId="000868AA" w14:textId="77777777" w:rsidR="00DC3597" w:rsidRPr="00564CED" w:rsidRDefault="00DC3597" w:rsidP="00DC3597">
      <w:pPr>
        <w:tabs>
          <w:tab w:val="left" w:pos="460"/>
        </w:tabs>
        <w:rPr>
          <w:b/>
          <w:bCs/>
          <w:lang w:val="en-GB"/>
        </w:rPr>
      </w:pPr>
    </w:p>
    <w:p w14:paraId="41EB4350" w14:textId="75776270" w:rsidR="00DC3597" w:rsidRPr="009F29E1" w:rsidRDefault="00DC3597" w:rsidP="00DC3597">
      <w:pPr>
        <w:tabs>
          <w:tab w:val="left" w:pos="460"/>
        </w:tabs>
        <w:rPr>
          <w:b/>
          <w:bCs/>
          <w:color w:val="F79646" w:themeColor="accent6"/>
          <w:lang w:val="en-GB"/>
        </w:rPr>
      </w:pPr>
      <w:r w:rsidRPr="009F29E1">
        <w:rPr>
          <w:b/>
          <w:bCs/>
          <w:color w:val="F79646" w:themeColor="accent6"/>
          <w:lang w:val="en-GB"/>
        </w:rPr>
        <w:t>Under-Responsive/Seeking (Hyposensitive)</w:t>
      </w:r>
    </w:p>
    <w:p w14:paraId="7982250F" w14:textId="77777777" w:rsidR="00DC3597" w:rsidRPr="00564CED" w:rsidRDefault="00DC3597" w:rsidP="00DC3597">
      <w:pPr>
        <w:tabs>
          <w:tab w:val="left" w:pos="460"/>
        </w:tabs>
        <w:rPr>
          <w:lang w:val="en-GB"/>
        </w:rPr>
      </w:pPr>
      <w:r w:rsidRPr="00564CED">
        <w:rPr>
          <w:lang w:val="en-GB"/>
        </w:rPr>
        <w:t>Children may:</w:t>
      </w:r>
    </w:p>
    <w:p w14:paraId="10D497DA" w14:textId="77777777" w:rsidR="00DC3597" w:rsidRPr="00564CED" w:rsidRDefault="00DC3597" w:rsidP="00DC3597">
      <w:pPr>
        <w:numPr>
          <w:ilvl w:val="0"/>
          <w:numId w:val="60"/>
        </w:numPr>
        <w:tabs>
          <w:tab w:val="left" w:pos="460"/>
        </w:tabs>
        <w:rPr>
          <w:lang w:val="en-GB"/>
        </w:rPr>
      </w:pPr>
      <w:r w:rsidRPr="00564CED">
        <w:rPr>
          <w:lang w:val="en-GB"/>
        </w:rPr>
        <w:t>Stare at lights, reflections, or moving objects.</w:t>
      </w:r>
    </w:p>
    <w:p w14:paraId="46D25326" w14:textId="77777777" w:rsidR="00DC3597" w:rsidRPr="00564CED" w:rsidRDefault="00DC3597" w:rsidP="00DC3597">
      <w:pPr>
        <w:numPr>
          <w:ilvl w:val="0"/>
          <w:numId w:val="60"/>
        </w:numPr>
        <w:tabs>
          <w:tab w:val="left" w:pos="460"/>
        </w:tabs>
        <w:rPr>
          <w:lang w:val="en-GB"/>
        </w:rPr>
      </w:pPr>
      <w:r w:rsidRPr="00564CED">
        <w:rPr>
          <w:lang w:val="en-GB"/>
        </w:rPr>
        <w:t>Hold objects very close to eyes or peer from unusual angles.</w:t>
      </w:r>
    </w:p>
    <w:p w14:paraId="0DCCA130" w14:textId="77777777" w:rsidR="00DC3597" w:rsidRPr="00564CED" w:rsidRDefault="00DC3597" w:rsidP="00DC3597">
      <w:pPr>
        <w:numPr>
          <w:ilvl w:val="0"/>
          <w:numId w:val="60"/>
        </w:numPr>
        <w:tabs>
          <w:tab w:val="left" w:pos="460"/>
        </w:tabs>
        <w:rPr>
          <w:lang w:val="en-GB"/>
        </w:rPr>
      </w:pPr>
      <w:r w:rsidRPr="00564CED">
        <w:rPr>
          <w:lang w:val="en-GB"/>
        </w:rPr>
        <w:t>Constantly seek visual stimulation (e.g., flicking fingers in front of eyes, spinning wheels).</w:t>
      </w:r>
    </w:p>
    <w:p w14:paraId="7E5073BE" w14:textId="77777777" w:rsidR="00DC3597" w:rsidRPr="00564CED" w:rsidRDefault="00DC3597" w:rsidP="00DC3597">
      <w:pPr>
        <w:numPr>
          <w:ilvl w:val="0"/>
          <w:numId w:val="60"/>
        </w:numPr>
        <w:tabs>
          <w:tab w:val="left" w:pos="460"/>
        </w:tabs>
        <w:rPr>
          <w:lang w:val="en-GB"/>
        </w:rPr>
      </w:pPr>
      <w:r w:rsidRPr="00564CED">
        <w:rPr>
          <w:lang w:val="en-GB"/>
        </w:rPr>
        <w:t>Miss visual cues in the environment (e.g., doesn’t notice name on board, skips words when reading).</w:t>
      </w:r>
    </w:p>
    <w:p w14:paraId="6F7540E6" w14:textId="77777777" w:rsidR="00DC3597" w:rsidRPr="00564CED" w:rsidRDefault="00DC3597" w:rsidP="00DC3597">
      <w:pPr>
        <w:numPr>
          <w:ilvl w:val="0"/>
          <w:numId w:val="60"/>
        </w:numPr>
        <w:tabs>
          <w:tab w:val="left" w:pos="460"/>
        </w:tabs>
        <w:rPr>
          <w:lang w:val="en-GB"/>
        </w:rPr>
      </w:pPr>
      <w:r w:rsidRPr="00564CED">
        <w:rPr>
          <w:lang w:val="en-GB"/>
        </w:rPr>
        <w:t>Appear inattentive, distracted, or clumsy due to missed visual information.</w:t>
      </w:r>
    </w:p>
    <w:p w14:paraId="0047A195" w14:textId="35E2B6CA" w:rsidR="00DC3597" w:rsidRPr="00564CED" w:rsidRDefault="00DC3597" w:rsidP="00DC3597">
      <w:pPr>
        <w:tabs>
          <w:tab w:val="left" w:pos="460"/>
        </w:tabs>
        <w:rPr>
          <w:lang w:val="en-GB"/>
        </w:rPr>
      </w:pPr>
    </w:p>
    <w:p w14:paraId="570E8581" w14:textId="3481168D" w:rsidR="00DC3597" w:rsidRPr="009F29E1" w:rsidRDefault="00DC3597" w:rsidP="00DC3597">
      <w:pPr>
        <w:tabs>
          <w:tab w:val="left" w:pos="460"/>
        </w:tabs>
        <w:rPr>
          <w:b/>
          <w:bCs/>
          <w:color w:val="F79646" w:themeColor="accent6"/>
          <w:lang w:val="en-GB"/>
        </w:rPr>
      </w:pPr>
      <w:r w:rsidRPr="009F29E1">
        <w:rPr>
          <w:b/>
          <w:bCs/>
          <w:color w:val="F79646" w:themeColor="accent6"/>
          <w:lang w:val="en-GB"/>
        </w:rPr>
        <w:t>Functional Impact Across Areas</w:t>
      </w:r>
    </w:p>
    <w:p w14:paraId="0A131EA7" w14:textId="2BFDBBFC" w:rsidR="00DC3597" w:rsidRPr="00564CED" w:rsidRDefault="00DC3597" w:rsidP="00DC3597">
      <w:pPr>
        <w:tabs>
          <w:tab w:val="left" w:pos="460"/>
          <w:tab w:val="num" w:pos="720"/>
        </w:tabs>
        <w:rPr>
          <w:lang w:val="en-GB"/>
        </w:rPr>
      </w:pPr>
      <w:r w:rsidRPr="00564CED">
        <w:rPr>
          <w:lang w:val="en-GB"/>
        </w:rPr>
        <w:t>Difficulty following text left to right, losing place when reading.</w:t>
      </w:r>
    </w:p>
    <w:p w14:paraId="1A8B943C" w14:textId="77777777" w:rsidR="00DC3597" w:rsidRPr="00564CED" w:rsidRDefault="00DC3597" w:rsidP="00DC3597">
      <w:pPr>
        <w:numPr>
          <w:ilvl w:val="0"/>
          <w:numId w:val="61"/>
        </w:numPr>
        <w:tabs>
          <w:tab w:val="left" w:pos="460"/>
        </w:tabs>
        <w:rPr>
          <w:lang w:val="en-GB"/>
        </w:rPr>
      </w:pPr>
      <w:r w:rsidRPr="00564CED">
        <w:rPr>
          <w:lang w:val="en-GB"/>
        </w:rPr>
        <w:t>Trouble copying from the board accurately.</w:t>
      </w:r>
    </w:p>
    <w:p w14:paraId="77C271AC" w14:textId="77777777" w:rsidR="00DC3597" w:rsidRPr="00564CED" w:rsidRDefault="00DC3597" w:rsidP="00DC3597">
      <w:pPr>
        <w:numPr>
          <w:ilvl w:val="0"/>
          <w:numId w:val="61"/>
        </w:numPr>
        <w:tabs>
          <w:tab w:val="left" w:pos="460"/>
        </w:tabs>
        <w:rPr>
          <w:lang w:val="en-GB"/>
        </w:rPr>
      </w:pPr>
      <w:r w:rsidRPr="00564CED">
        <w:rPr>
          <w:lang w:val="en-GB"/>
        </w:rPr>
        <w:t>Challenges with ball skills, catching, and sports.</w:t>
      </w:r>
    </w:p>
    <w:p w14:paraId="1E1D743C" w14:textId="77777777" w:rsidR="00DC3597" w:rsidRPr="00564CED" w:rsidRDefault="00DC3597" w:rsidP="00DC3597">
      <w:pPr>
        <w:numPr>
          <w:ilvl w:val="0"/>
          <w:numId w:val="62"/>
        </w:numPr>
        <w:tabs>
          <w:tab w:val="left" w:pos="460"/>
        </w:tabs>
        <w:rPr>
          <w:lang w:val="en-GB"/>
        </w:rPr>
      </w:pPr>
      <w:r w:rsidRPr="00564CED">
        <w:rPr>
          <w:lang w:val="en-GB"/>
        </w:rPr>
        <w:t>Poor coordination, bumping into obstacles.</w:t>
      </w:r>
    </w:p>
    <w:p w14:paraId="6B00EC0C" w14:textId="77777777" w:rsidR="00DC3597" w:rsidRPr="00564CED" w:rsidRDefault="00DC3597" w:rsidP="00DC3597">
      <w:pPr>
        <w:numPr>
          <w:ilvl w:val="0"/>
          <w:numId w:val="62"/>
        </w:numPr>
        <w:tabs>
          <w:tab w:val="left" w:pos="460"/>
        </w:tabs>
        <w:rPr>
          <w:lang w:val="en-GB"/>
        </w:rPr>
      </w:pPr>
      <w:r w:rsidRPr="00564CED">
        <w:rPr>
          <w:lang w:val="en-GB"/>
        </w:rPr>
        <w:t>Difficulty judging depth (stairs, curbs, uneven surfaces).</w:t>
      </w:r>
    </w:p>
    <w:p w14:paraId="1D6C88CA" w14:textId="77777777" w:rsidR="00DC3597" w:rsidRPr="00564CED" w:rsidRDefault="00DC3597" w:rsidP="00DC3597">
      <w:pPr>
        <w:numPr>
          <w:ilvl w:val="0"/>
          <w:numId w:val="62"/>
        </w:numPr>
        <w:tabs>
          <w:tab w:val="left" w:pos="460"/>
        </w:tabs>
        <w:rPr>
          <w:lang w:val="en-GB"/>
        </w:rPr>
      </w:pPr>
      <w:r w:rsidRPr="00564CED">
        <w:rPr>
          <w:lang w:val="en-GB"/>
        </w:rPr>
        <w:t>May lean in too close to books or screens.</w:t>
      </w:r>
    </w:p>
    <w:p w14:paraId="0F27135A" w14:textId="77777777" w:rsidR="00DC3597" w:rsidRPr="00564CED" w:rsidRDefault="00DC3597" w:rsidP="00DC3597">
      <w:pPr>
        <w:numPr>
          <w:ilvl w:val="0"/>
          <w:numId w:val="63"/>
        </w:numPr>
        <w:tabs>
          <w:tab w:val="left" w:pos="460"/>
        </w:tabs>
        <w:rPr>
          <w:lang w:val="en-GB"/>
        </w:rPr>
      </w:pPr>
      <w:r w:rsidRPr="00564CED">
        <w:rPr>
          <w:lang w:val="en-GB"/>
        </w:rPr>
        <w:t>Overload in visually busy spaces can lead to irritability, withdrawal, or meltdowns.</w:t>
      </w:r>
    </w:p>
    <w:p w14:paraId="691E2ACD" w14:textId="77777777" w:rsidR="00DC3597" w:rsidRPr="00564CED" w:rsidRDefault="00DC3597" w:rsidP="00DC3597">
      <w:pPr>
        <w:numPr>
          <w:ilvl w:val="0"/>
          <w:numId w:val="63"/>
        </w:numPr>
        <w:tabs>
          <w:tab w:val="left" w:pos="460"/>
        </w:tabs>
        <w:rPr>
          <w:lang w:val="en-GB"/>
        </w:rPr>
      </w:pPr>
      <w:r w:rsidRPr="00564CED">
        <w:rPr>
          <w:lang w:val="en-GB"/>
        </w:rPr>
        <w:t>Seeking children may appear disengaged unless strong visual stimuli are present.</w:t>
      </w:r>
    </w:p>
    <w:p w14:paraId="177499C7" w14:textId="77777777" w:rsidR="00DC3597" w:rsidRPr="00564CED" w:rsidRDefault="00DC3597" w:rsidP="00DC3597">
      <w:pPr>
        <w:numPr>
          <w:ilvl w:val="0"/>
          <w:numId w:val="64"/>
        </w:numPr>
        <w:tabs>
          <w:tab w:val="left" w:pos="460"/>
        </w:tabs>
        <w:rPr>
          <w:lang w:val="en-GB"/>
        </w:rPr>
      </w:pPr>
      <w:r w:rsidRPr="00564CED">
        <w:rPr>
          <w:lang w:val="en-GB"/>
        </w:rPr>
        <w:t>Bright, fast, or cluttered visuals → overstimulation, distractibility.</w:t>
      </w:r>
    </w:p>
    <w:p w14:paraId="6F3C2495" w14:textId="77777777" w:rsidR="00DC3597" w:rsidRPr="00564CED" w:rsidRDefault="00DC3597" w:rsidP="00DC3597">
      <w:pPr>
        <w:numPr>
          <w:ilvl w:val="0"/>
          <w:numId w:val="64"/>
        </w:numPr>
        <w:tabs>
          <w:tab w:val="left" w:pos="460"/>
        </w:tabs>
        <w:rPr>
          <w:lang w:val="en-GB"/>
        </w:rPr>
      </w:pPr>
      <w:r w:rsidRPr="00564CED">
        <w:rPr>
          <w:lang w:val="en-GB"/>
        </w:rPr>
        <w:t>Too little visual stimulation → daydreaming, reduced focus.</w:t>
      </w:r>
    </w:p>
    <w:p w14:paraId="4BCC324D" w14:textId="77777777" w:rsidR="00DC3597" w:rsidRPr="00564CED" w:rsidRDefault="00DC3597" w:rsidP="00DC3597">
      <w:pPr>
        <w:numPr>
          <w:ilvl w:val="0"/>
          <w:numId w:val="65"/>
        </w:numPr>
        <w:tabs>
          <w:tab w:val="left" w:pos="460"/>
        </w:tabs>
        <w:rPr>
          <w:lang w:val="en-GB"/>
        </w:rPr>
      </w:pPr>
      <w:r w:rsidRPr="00564CED">
        <w:rPr>
          <w:lang w:val="en-GB"/>
        </w:rPr>
        <w:t>Reading, writing, and maths (especially spatial awareness tasks) can be challenging.</w:t>
      </w:r>
    </w:p>
    <w:p w14:paraId="73B293F4" w14:textId="77777777" w:rsidR="00DC3597" w:rsidRPr="00564CED" w:rsidRDefault="00DC3597" w:rsidP="00DC3597">
      <w:pPr>
        <w:numPr>
          <w:ilvl w:val="0"/>
          <w:numId w:val="65"/>
        </w:numPr>
        <w:tabs>
          <w:tab w:val="left" w:pos="460"/>
        </w:tabs>
        <w:rPr>
          <w:lang w:val="en-GB"/>
        </w:rPr>
      </w:pPr>
      <w:r w:rsidRPr="00564CED">
        <w:rPr>
          <w:lang w:val="en-GB"/>
        </w:rPr>
        <w:t>Struggles with sequencing (e.g., letters/numbers reversed).</w:t>
      </w:r>
    </w:p>
    <w:p w14:paraId="24E2EBA2" w14:textId="77777777" w:rsidR="00DC3597" w:rsidRPr="00564CED" w:rsidRDefault="00DC3597" w:rsidP="00DC3597">
      <w:pPr>
        <w:numPr>
          <w:ilvl w:val="0"/>
          <w:numId w:val="65"/>
        </w:numPr>
        <w:tabs>
          <w:tab w:val="left" w:pos="460"/>
        </w:tabs>
        <w:rPr>
          <w:lang w:val="en-GB"/>
        </w:rPr>
      </w:pPr>
      <w:r w:rsidRPr="00564CED">
        <w:rPr>
          <w:lang w:val="en-GB"/>
        </w:rPr>
        <w:t>Skips lines or words when reading.</w:t>
      </w:r>
    </w:p>
    <w:p w14:paraId="4856314A" w14:textId="77777777" w:rsidR="00DC3597" w:rsidRPr="00564CED" w:rsidRDefault="00DC3597" w:rsidP="00DC3597">
      <w:pPr>
        <w:numPr>
          <w:ilvl w:val="0"/>
          <w:numId w:val="66"/>
        </w:numPr>
        <w:tabs>
          <w:tab w:val="left" w:pos="460"/>
        </w:tabs>
        <w:rPr>
          <w:lang w:val="en-GB"/>
        </w:rPr>
      </w:pPr>
      <w:r w:rsidRPr="00564CED">
        <w:rPr>
          <w:lang w:val="en-GB"/>
        </w:rPr>
        <w:t>Bright, flickering, or high-motion visuals can trigger sympathetic arousal (stress, anxiety).</w:t>
      </w:r>
    </w:p>
    <w:p w14:paraId="2DADC1C5" w14:textId="77777777" w:rsidR="00DC3597" w:rsidRPr="00564CED" w:rsidRDefault="00DC3597" w:rsidP="00DC3597">
      <w:pPr>
        <w:numPr>
          <w:ilvl w:val="0"/>
          <w:numId w:val="66"/>
        </w:numPr>
        <w:tabs>
          <w:tab w:val="left" w:pos="460"/>
        </w:tabs>
        <w:rPr>
          <w:lang w:val="en-GB"/>
        </w:rPr>
      </w:pPr>
      <w:r w:rsidRPr="00564CED">
        <w:rPr>
          <w:lang w:val="en-GB"/>
        </w:rPr>
        <w:t>Calm, predictable visuals (muted colours, clear organisation) can support parasympathetic calming.</w:t>
      </w:r>
    </w:p>
    <w:p w14:paraId="7DEF6CE4" w14:textId="40218BF0" w:rsidR="00DC3597" w:rsidRPr="00564CED" w:rsidRDefault="00DC3597" w:rsidP="00DC3597">
      <w:pPr>
        <w:tabs>
          <w:tab w:val="left" w:pos="460"/>
        </w:tabs>
        <w:rPr>
          <w:lang w:val="en-GB"/>
        </w:rPr>
      </w:pPr>
    </w:p>
    <w:p w14:paraId="623DBF0F" w14:textId="77777777" w:rsidR="009F29E1" w:rsidRDefault="009F29E1">
      <w:pPr>
        <w:rPr>
          <w:b/>
          <w:bCs/>
          <w:lang w:val="en-GB"/>
        </w:rPr>
      </w:pPr>
      <w:r>
        <w:rPr>
          <w:b/>
          <w:bCs/>
          <w:lang w:val="en-GB"/>
        </w:rPr>
        <w:br w:type="page"/>
      </w:r>
    </w:p>
    <w:p w14:paraId="65316E39" w14:textId="1D1FA65B" w:rsidR="00DC3597" w:rsidRPr="009F29E1" w:rsidRDefault="00DC3597" w:rsidP="00DC3597">
      <w:pPr>
        <w:tabs>
          <w:tab w:val="left" w:pos="460"/>
        </w:tabs>
        <w:rPr>
          <w:b/>
          <w:bCs/>
          <w:color w:val="F79646" w:themeColor="accent6"/>
          <w:lang w:val="en-GB"/>
        </w:rPr>
      </w:pPr>
      <w:r w:rsidRPr="009F29E1">
        <w:rPr>
          <w:b/>
          <w:bCs/>
          <w:color w:val="F79646" w:themeColor="accent6"/>
          <w:lang w:val="en-GB"/>
        </w:rPr>
        <w:lastRenderedPageBreak/>
        <w:t>Strategies</w:t>
      </w:r>
    </w:p>
    <w:p w14:paraId="345E633D" w14:textId="77777777" w:rsidR="00DC3597" w:rsidRPr="009F29E1" w:rsidRDefault="00DC3597" w:rsidP="00DC3597">
      <w:pPr>
        <w:tabs>
          <w:tab w:val="left" w:pos="460"/>
        </w:tabs>
        <w:rPr>
          <w:b/>
          <w:bCs/>
          <w:color w:val="F79646" w:themeColor="accent6"/>
          <w:lang w:val="en-GB"/>
        </w:rPr>
      </w:pPr>
      <w:r w:rsidRPr="009F29E1">
        <w:rPr>
          <w:b/>
          <w:bCs/>
          <w:color w:val="F79646" w:themeColor="accent6"/>
          <w:lang w:val="en-GB"/>
        </w:rPr>
        <w:t>For Over-Responsive Children</w:t>
      </w:r>
    </w:p>
    <w:p w14:paraId="2411EF88" w14:textId="77777777" w:rsidR="00DC3597" w:rsidRPr="00564CED" w:rsidRDefault="00DC3597" w:rsidP="00DC3597">
      <w:pPr>
        <w:numPr>
          <w:ilvl w:val="0"/>
          <w:numId w:val="67"/>
        </w:numPr>
        <w:tabs>
          <w:tab w:val="left" w:pos="460"/>
        </w:tabs>
        <w:rPr>
          <w:lang w:val="en-GB"/>
        </w:rPr>
      </w:pPr>
      <w:r w:rsidRPr="00564CED">
        <w:rPr>
          <w:lang w:val="en-GB"/>
        </w:rPr>
        <w:t>Reduce glare: natural lighting or softer lamps instead of harsh fluorescents.</w:t>
      </w:r>
    </w:p>
    <w:p w14:paraId="5F1EFC1C" w14:textId="77777777" w:rsidR="00DC3597" w:rsidRPr="00564CED" w:rsidRDefault="00DC3597" w:rsidP="00DC3597">
      <w:pPr>
        <w:numPr>
          <w:ilvl w:val="0"/>
          <w:numId w:val="67"/>
        </w:numPr>
        <w:tabs>
          <w:tab w:val="left" w:pos="460"/>
        </w:tabs>
        <w:rPr>
          <w:lang w:val="en-GB"/>
        </w:rPr>
      </w:pPr>
      <w:r w:rsidRPr="00564CED">
        <w:rPr>
          <w:lang w:val="en-GB"/>
        </w:rPr>
        <w:t>Use tinted overlays or coloured paper for reading.</w:t>
      </w:r>
    </w:p>
    <w:p w14:paraId="42BAB7DB" w14:textId="77777777" w:rsidR="00DC3597" w:rsidRPr="00564CED" w:rsidRDefault="00DC3597" w:rsidP="00DC3597">
      <w:pPr>
        <w:numPr>
          <w:ilvl w:val="0"/>
          <w:numId w:val="67"/>
        </w:numPr>
        <w:tabs>
          <w:tab w:val="left" w:pos="460"/>
        </w:tabs>
        <w:rPr>
          <w:lang w:val="en-GB"/>
        </w:rPr>
      </w:pPr>
      <w:r w:rsidRPr="00564CED">
        <w:rPr>
          <w:lang w:val="en-GB"/>
        </w:rPr>
        <w:t>Reduce visual clutter on desks and classroom walls.</w:t>
      </w:r>
    </w:p>
    <w:p w14:paraId="102C25CD" w14:textId="77777777" w:rsidR="00DC3597" w:rsidRPr="00564CED" w:rsidRDefault="00DC3597" w:rsidP="00DC3597">
      <w:pPr>
        <w:numPr>
          <w:ilvl w:val="0"/>
          <w:numId w:val="67"/>
        </w:numPr>
        <w:tabs>
          <w:tab w:val="left" w:pos="460"/>
        </w:tabs>
        <w:rPr>
          <w:lang w:val="en-GB"/>
        </w:rPr>
      </w:pPr>
      <w:r w:rsidRPr="00564CED">
        <w:rPr>
          <w:lang w:val="en-GB"/>
        </w:rPr>
        <w:t>Allow sunglasses, caps, or visors in very bright environments.</w:t>
      </w:r>
    </w:p>
    <w:p w14:paraId="08B2E9C4" w14:textId="77777777" w:rsidR="00DC3597" w:rsidRPr="00564CED" w:rsidRDefault="00DC3597" w:rsidP="00DC3597">
      <w:pPr>
        <w:numPr>
          <w:ilvl w:val="0"/>
          <w:numId w:val="67"/>
        </w:numPr>
        <w:tabs>
          <w:tab w:val="left" w:pos="460"/>
        </w:tabs>
        <w:rPr>
          <w:lang w:val="en-GB"/>
        </w:rPr>
      </w:pPr>
      <w:r w:rsidRPr="00564CED">
        <w:rPr>
          <w:lang w:val="en-GB"/>
        </w:rPr>
        <w:t>Provide calm corners with muted colours and fewer distractions.</w:t>
      </w:r>
    </w:p>
    <w:p w14:paraId="12517052" w14:textId="77777777" w:rsidR="00DC3597" w:rsidRPr="00564CED" w:rsidRDefault="00DC3597" w:rsidP="00DC3597">
      <w:pPr>
        <w:tabs>
          <w:tab w:val="left" w:pos="460"/>
        </w:tabs>
        <w:rPr>
          <w:b/>
          <w:bCs/>
          <w:lang w:val="en-GB"/>
        </w:rPr>
      </w:pPr>
    </w:p>
    <w:p w14:paraId="52BEB1D5" w14:textId="0C076244" w:rsidR="00DC3597" w:rsidRPr="009F29E1" w:rsidRDefault="00DC3597" w:rsidP="00DC3597">
      <w:pPr>
        <w:tabs>
          <w:tab w:val="left" w:pos="460"/>
        </w:tabs>
        <w:rPr>
          <w:b/>
          <w:bCs/>
          <w:color w:val="F79646" w:themeColor="accent6"/>
          <w:lang w:val="en-GB"/>
        </w:rPr>
      </w:pPr>
      <w:r w:rsidRPr="009F29E1">
        <w:rPr>
          <w:b/>
          <w:bCs/>
          <w:color w:val="F79646" w:themeColor="accent6"/>
          <w:lang w:val="en-GB"/>
        </w:rPr>
        <w:t>For Under-Responsive/Seeking Children</w:t>
      </w:r>
    </w:p>
    <w:p w14:paraId="78B929F8" w14:textId="77777777" w:rsidR="00DC3597" w:rsidRPr="00564CED" w:rsidRDefault="00DC3597" w:rsidP="00DC3597">
      <w:pPr>
        <w:numPr>
          <w:ilvl w:val="0"/>
          <w:numId w:val="68"/>
        </w:numPr>
        <w:tabs>
          <w:tab w:val="left" w:pos="460"/>
        </w:tabs>
        <w:rPr>
          <w:lang w:val="en-GB"/>
        </w:rPr>
      </w:pPr>
      <w:r w:rsidRPr="00564CED">
        <w:rPr>
          <w:lang w:val="en-GB"/>
        </w:rPr>
        <w:t>Provide high-contrast, bold visuals (dark marker on whiteboard).</w:t>
      </w:r>
    </w:p>
    <w:p w14:paraId="728BF704" w14:textId="77777777" w:rsidR="00DC3597" w:rsidRPr="00564CED" w:rsidRDefault="00DC3597" w:rsidP="00DC3597">
      <w:pPr>
        <w:numPr>
          <w:ilvl w:val="0"/>
          <w:numId w:val="68"/>
        </w:numPr>
        <w:tabs>
          <w:tab w:val="left" w:pos="460"/>
        </w:tabs>
        <w:rPr>
          <w:lang w:val="en-GB"/>
        </w:rPr>
      </w:pPr>
      <w:r w:rsidRPr="00564CED">
        <w:rPr>
          <w:lang w:val="en-GB"/>
        </w:rPr>
        <w:t>Break tasks into smaller visual steps with pictures or symbols.</w:t>
      </w:r>
    </w:p>
    <w:p w14:paraId="7E905241" w14:textId="77777777" w:rsidR="00DC3597" w:rsidRPr="00564CED" w:rsidRDefault="00DC3597" w:rsidP="00DC3597">
      <w:pPr>
        <w:numPr>
          <w:ilvl w:val="0"/>
          <w:numId w:val="68"/>
        </w:numPr>
        <w:tabs>
          <w:tab w:val="left" w:pos="460"/>
        </w:tabs>
        <w:rPr>
          <w:lang w:val="en-GB"/>
        </w:rPr>
      </w:pPr>
      <w:r w:rsidRPr="00564CED">
        <w:rPr>
          <w:lang w:val="en-GB"/>
        </w:rPr>
        <w:t>Use visual schedules, charts, and colour coding.</w:t>
      </w:r>
    </w:p>
    <w:p w14:paraId="01B086EC" w14:textId="77777777" w:rsidR="00DC3597" w:rsidRPr="00564CED" w:rsidRDefault="00DC3597" w:rsidP="00DC3597">
      <w:pPr>
        <w:numPr>
          <w:ilvl w:val="0"/>
          <w:numId w:val="68"/>
        </w:numPr>
        <w:tabs>
          <w:tab w:val="left" w:pos="460"/>
        </w:tabs>
        <w:rPr>
          <w:lang w:val="en-GB"/>
        </w:rPr>
      </w:pPr>
      <w:r w:rsidRPr="00564CED">
        <w:rPr>
          <w:lang w:val="en-GB"/>
        </w:rPr>
        <w:t>Incorporate movement into visual activities (tracking balloons, beanbag toss).</w:t>
      </w:r>
    </w:p>
    <w:p w14:paraId="6C34B039" w14:textId="77777777" w:rsidR="00DC3597" w:rsidRPr="00564CED" w:rsidRDefault="00DC3597" w:rsidP="00DC3597">
      <w:pPr>
        <w:numPr>
          <w:ilvl w:val="0"/>
          <w:numId w:val="68"/>
        </w:numPr>
        <w:tabs>
          <w:tab w:val="left" w:pos="460"/>
        </w:tabs>
        <w:rPr>
          <w:lang w:val="en-GB"/>
        </w:rPr>
      </w:pPr>
      <w:r w:rsidRPr="00564CED">
        <w:rPr>
          <w:lang w:val="en-GB"/>
        </w:rPr>
        <w:t>Provide safe outlets for visual exploration (light tables, lava lamps, torches).</w:t>
      </w:r>
    </w:p>
    <w:p w14:paraId="3B680F38" w14:textId="77777777" w:rsidR="00DC3597" w:rsidRPr="00564CED" w:rsidRDefault="00DC3597" w:rsidP="00DC3597">
      <w:pPr>
        <w:tabs>
          <w:tab w:val="left" w:pos="460"/>
        </w:tabs>
        <w:rPr>
          <w:b/>
          <w:bCs/>
          <w:lang w:val="en-GB"/>
        </w:rPr>
      </w:pPr>
    </w:p>
    <w:p w14:paraId="3C596628" w14:textId="594EB44F" w:rsidR="00DC3597" w:rsidRPr="009F29E1" w:rsidRDefault="00DC3597" w:rsidP="00DC3597">
      <w:pPr>
        <w:tabs>
          <w:tab w:val="left" w:pos="460"/>
        </w:tabs>
        <w:rPr>
          <w:b/>
          <w:bCs/>
          <w:color w:val="F79646" w:themeColor="accent6"/>
          <w:lang w:val="en-GB"/>
        </w:rPr>
      </w:pPr>
      <w:r w:rsidRPr="009F29E1">
        <w:rPr>
          <w:b/>
          <w:bCs/>
          <w:color w:val="F79646" w:themeColor="accent6"/>
          <w:lang w:val="en-GB"/>
        </w:rPr>
        <w:t>General Strategies</w:t>
      </w:r>
    </w:p>
    <w:p w14:paraId="4CB0E938" w14:textId="77777777" w:rsidR="00DC3597" w:rsidRPr="00564CED" w:rsidRDefault="00DC3597" w:rsidP="00DC3597">
      <w:pPr>
        <w:numPr>
          <w:ilvl w:val="0"/>
          <w:numId w:val="69"/>
        </w:numPr>
        <w:tabs>
          <w:tab w:val="left" w:pos="460"/>
        </w:tabs>
        <w:rPr>
          <w:lang w:val="en-GB"/>
        </w:rPr>
      </w:pPr>
      <w:r w:rsidRPr="00564CED">
        <w:rPr>
          <w:lang w:val="en-GB"/>
        </w:rPr>
        <w:t xml:space="preserve">Pair </w:t>
      </w:r>
      <w:r w:rsidRPr="00564CED">
        <w:rPr>
          <w:b/>
          <w:bCs/>
          <w:lang w:val="en-GB"/>
        </w:rPr>
        <w:t>visual supports</w:t>
      </w:r>
      <w:r w:rsidRPr="00564CED">
        <w:rPr>
          <w:lang w:val="en-GB"/>
        </w:rPr>
        <w:t xml:space="preserve"> with verbal instructions.</w:t>
      </w:r>
    </w:p>
    <w:p w14:paraId="39EFD745" w14:textId="77777777" w:rsidR="00DC3597" w:rsidRPr="00564CED" w:rsidRDefault="00DC3597" w:rsidP="00DC3597">
      <w:pPr>
        <w:numPr>
          <w:ilvl w:val="0"/>
          <w:numId w:val="69"/>
        </w:numPr>
        <w:tabs>
          <w:tab w:val="left" w:pos="460"/>
        </w:tabs>
        <w:rPr>
          <w:lang w:val="en-GB"/>
        </w:rPr>
      </w:pPr>
      <w:r w:rsidRPr="00564CED">
        <w:rPr>
          <w:lang w:val="en-GB"/>
        </w:rPr>
        <w:t xml:space="preserve">Encourage regular </w:t>
      </w:r>
      <w:r w:rsidRPr="00564CED">
        <w:rPr>
          <w:b/>
          <w:bCs/>
          <w:lang w:val="en-GB"/>
        </w:rPr>
        <w:t>vision breaks</w:t>
      </w:r>
      <w:r w:rsidRPr="00564CED">
        <w:rPr>
          <w:lang w:val="en-GB"/>
        </w:rPr>
        <w:t xml:space="preserve"> during near work (reading, screen use).</w:t>
      </w:r>
    </w:p>
    <w:p w14:paraId="4122484F" w14:textId="77777777" w:rsidR="00DC3597" w:rsidRPr="00564CED" w:rsidRDefault="00DC3597" w:rsidP="00DC3597">
      <w:pPr>
        <w:numPr>
          <w:ilvl w:val="0"/>
          <w:numId w:val="69"/>
        </w:numPr>
        <w:tabs>
          <w:tab w:val="left" w:pos="460"/>
        </w:tabs>
        <w:rPr>
          <w:lang w:val="en-GB"/>
        </w:rPr>
      </w:pPr>
      <w:r w:rsidRPr="00564CED">
        <w:rPr>
          <w:lang w:val="en-GB"/>
        </w:rPr>
        <w:t xml:space="preserve">Incorporate </w:t>
      </w:r>
      <w:r w:rsidRPr="00564CED">
        <w:rPr>
          <w:b/>
          <w:bCs/>
          <w:lang w:val="en-GB"/>
        </w:rPr>
        <w:t>sensory circuits</w:t>
      </w:r>
      <w:r w:rsidRPr="00564CED">
        <w:rPr>
          <w:lang w:val="en-GB"/>
        </w:rPr>
        <w:t>: eye tracking games, target practice, line following.</w:t>
      </w:r>
    </w:p>
    <w:p w14:paraId="5B3CDB29" w14:textId="77777777" w:rsidR="00DC3597" w:rsidRPr="00564CED" w:rsidRDefault="00DC3597" w:rsidP="00DC3597">
      <w:pPr>
        <w:numPr>
          <w:ilvl w:val="0"/>
          <w:numId w:val="69"/>
        </w:numPr>
        <w:tabs>
          <w:tab w:val="left" w:pos="460"/>
        </w:tabs>
        <w:rPr>
          <w:lang w:val="en-GB"/>
        </w:rPr>
      </w:pPr>
      <w:r w:rsidRPr="00564CED">
        <w:rPr>
          <w:lang w:val="en-GB"/>
        </w:rPr>
        <w:t xml:space="preserve">Ensure </w:t>
      </w:r>
      <w:r w:rsidRPr="00564CED">
        <w:rPr>
          <w:b/>
          <w:bCs/>
          <w:lang w:val="en-GB"/>
        </w:rPr>
        <w:t>vision screening</w:t>
      </w:r>
      <w:r w:rsidRPr="00564CED">
        <w:rPr>
          <w:lang w:val="en-GB"/>
        </w:rPr>
        <w:t xml:space="preserve"> is up to date – processing difficulties are not the same as poor eyesight, but both can overlap.</w:t>
      </w:r>
    </w:p>
    <w:p w14:paraId="48B09347" w14:textId="77777777" w:rsidR="00DC3597" w:rsidRPr="00564CED" w:rsidRDefault="00DC3597" w:rsidP="00DC3597">
      <w:pPr>
        <w:numPr>
          <w:ilvl w:val="0"/>
          <w:numId w:val="69"/>
        </w:numPr>
        <w:tabs>
          <w:tab w:val="left" w:pos="460"/>
        </w:tabs>
        <w:rPr>
          <w:lang w:val="en-GB"/>
        </w:rPr>
      </w:pPr>
      <w:r w:rsidRPr="00564CED">
        <w:rPr>
          <w:lang w:val="en-GB"/>
        </w:rPr>
        <w:t>Use multi-sensory learning (pairing visual with tactile, auditory, and proprioceptive input).</w:t>
      </w:r>
    </w:p>
    <w:p w14:paraId="18AA5EAE" w14:textId="77777777" w:rsidR="00DC3597" w:rsidRPr="00564CED" w:rsidRDefault="00DC3597" w:rsidP="00DC3597">
      <w:pPr>
        <w:tabs>
          <w:tab w:val="left" w:pos="460"/>
        </w:tabs>
        <w:rPr>
          <w:lang w:val="en-GB"/>
        </w:rPr>
      </w:pPr>
    </w:p>
    <w:p w14:paraId="0CB63D65" w14:textId="0525DD60" w:rsidR="00DC3597" w:rsidRPr="009F29E1" w:rsidRDefault="00DC3597" w:rsidP="00DC3597">
      <w:pPr>
        <w:tabs>
          <w:tab w:val="left" w:pos="460"/>
        </w:tabs>
        <w:rPr>
          <w:color w:val="F79646" w:themeColor="accent6"/>
          <w:lang w:val="en-GB"/>
        </w:rPr>
      </w:pPr>
      <w:r w:rsidRPr="009F29E1">
        <w:rPr>
          <w:b/>
          <w:bCs/>
          <w:color w:val="F79646" w:themeColor="accent6"/>
          <w:lang w:val="en-GB"/>
        </w:rPr>
        <w:t>Everyday Applications</w:t>
      </w:r>
    </w:p>
    <w:p w14:paraId="465E0F47" w14:textId="77777777" w:rsidR="00DC3597" w:rsidRPr="00564CED" w:rsidRDefault="00DC3597" w:rsidP="00DC3597">
      <w:pPr>
        <w:numPr>
          <w:ilvl w:val="0"/>
          <w:numId w:val="70"/>
        </w:numPr>
        <w:tabs>
          <w:tab w:val="left" w:pos="460"/>
        </w:tabs>
        <w:rPr>
          <w:lang w:val="en-GB"/>
        </w:rPr>
      </w:pPr>
      <w:r w:rsidRPr="00564CED">
        <w:rPr>
          <w:b/>
          <w:bCs/>
          <w:lang w:val="en-GB"/>
        </w:rPr>
        <w:t>Reading</w:t>
      </w:r>
      <w:r w:rsidRPr="00564CED">
        <w:rPr>
          <w:lang w:val="en-GB"/>
        </w:rPr>
        <w:t>: use finger or ruler to track lines.</w:t>
      </w:r>
    </w:p>
    <w:p w14:paraId="217CEA7D" w14:textId="77777777" w:rsidR="00DC3597" w:rsidRPr="00564CED" w:rsidRDefault="00DC3597" w:rsidP="00DC3597">
      <w:pPr>
        <w:numPr>
          <w:ilvl w:val="0"/>
          <w:numId w:val="70"/>
        </w:numPr>
        <w:tabs>
          <w:tab w:val="left" w:pos="460"/>
        </w:tabs>
        <w:rPr>
          <w:lang w:val="en-GB"/>
        </w:rPr>
      </w:pPr>
      <w:r w:rsidRPr="00564CED">
        <w:rPr>
          <w:b/>
          <w:bCs/>
          <w:lang w:val="en-GB"/>
        </w:rPr>
        <w:t>Writing</w:t>
      </w:r>
      <w:r w:rsidRPr="00564CED">
        <w:rPr>
          <w:lang w:val="en-GB"/>
        </w:rPr>
        <w:t>: highlight margins, use graph paper for spacing.</w:t>
      </w:r>
    </w:p>
    <w:p w14:paraId="503C9321" w14:textId="77777777" w:rsidR="00DC3597" w:rsidRPr="00564CED" w:rsidRDefault="00DC3597" w:rsidP="00DC3597">
      <w:pPr>
        <w:numPr>
          <w:ilvl w:val="0"/>
          <w:numId w:val="70"/>
        </w:numPr>
        <w:tabs>
          <w:tab w:val="left" w:pos="460"/>
        </w:tabs>
        <w:rPr>
          <w:lang w:val="en-GB"/>
        </w:rPr>
      </w:pPr>
      <w:r w:rsidRPr="00564CED">
        <w:rPr>
          <w:b/>
          <w:bCs/>
          <w:lang w:val="en-GB"/>
        </w:rPr>
        <w:t>Sports</w:t>
      </w:r>
      <w:r w:rsidRPr="00564CED">
        <w:rPr>
          <w:lang w:val="en-GB"/>
        </w:rPr>
        <w:t>: practice eye–hand coordination with balloons before balls.</w:t>
      </w:r>
    </w:p>
    <w:p w14:paraId="3EE52B09" w14:textId="77777777" w:rsidR="00DC3597" w:rsidRPr="00564CED" w:rsidRDefault="00DC3597" w:rsidP="00DC3597">
      <w:pPr>
        <w:numPr>
          <w:ilvl w:val="0"/>
          <w:numId w:val="70"/>
        </w:numPr>
        <w:tabs>
          <w:tab w:val="left" w:pos="460"/>
        </w:tabs>
        <w:rPr>
          <w:lang w:val="en-GB"/>
        </w:rPr>
      </w:pPr>
      <w:r w:rsidRPr="00564CED">
        <w:rPr>
          <w:b/>
          <w:bCs/>
          <w:lang w:val="en-GB"/>
        </w:rPr>
        <w:t>Classroom</w:t>
      </w:r>
      <w:r w:rsidRPr="00564CED">
        <w:rPr>
          <w:lang w:val="en-GB"/>
        </w:rPr>
        <w:t>: reduce clutter, position child closer to teacher or board.</w:t>
      </w:r>
    </w:p>
    <w:p w14:paraId="78B0CE22" w14:textId="77777777" w:rsidR="00DC3597" w:rsidRPr="00564CED" w:rsidRDefault="00DC3597" w:rsidP="00DC3597">
      <w:pPr>
        <w:numPr>
          <w:ilvl w:val="0"/>
          <w:numId w:val="70"/>
        </w:numPr>
        <w:tabs>
          <w:tab w:val="left" w:pos="460"/>
        </w:tabs>
        <w:rPr>
          <w:lang w:val="en-GB"/>
        </w:rPr>
      </w:pPr>
      <w:r w:rsidRPr="00564CED">
        <w:rPr>
          <w:b/>
          <w:bCs/>
          <w:lang w:val="en-GB"/>
        </w:rPr>
        <w:t>Play</w:t>
      </w:r>
      <w:r w:rsidRPr="00564CED">
        <w:rPr>
          <w:lang w:val="en-GB"/>
        </w:rPr>
        <w:t>: puzzle building, mazes, matching games.</w:t>
      </w:r>
    </w:p>
    <w:p w14:paraId="31E0F4B3" w14:textId="77777777" w:rsidR="00DC3597" w:rsidRPr="00564CED" w:rsidRDefault="00DC3597" w:rsidP="00DC3597">
      <w:pPr>
        <w:numPr>
          <w:ilvl w:val="0"/>
          <w:numId w:val="70"/>
        </w:numPr>
        <w:tabs>
          <w:tab w:val="left" w:pos="460"/>
        </w:tabs>
        <w:rPr>
          <w:lang w:val="en-GB"/>
        </w:rPr>
      </w:pPr>
      <w:r w:rsidRPr="00564CED">
        <w:rPr>
          <w:b/>
          <w:bCs/>
          <w:lang w:val="en-GB"/>
        </w:rPr>
        <w:t>Self-care</w:t>
      </w:r>
      <w:r w:rsidRPr="00564CED">
        <w:rPr>
          <w:lang w:val="en-GB"/>
        </w:rPr>
        <w:t>: clear visual steps for routines (brushing teeth, dressing) with picture sequences.</w:t>
      </w:r>
    </w:p>
    <w:p w14:paraId="3376D466" w14:textId="5A14FDF2" w:rsidR="00845A38" w:rsidRPr="00564CED" w:rsidRDefault="00845A38" w:rsidP="00DC3597">
      <w:pPr>
        <w:tabs>
          <w:tab w:val="left" w:pos="460"/>
        </w:tabs>
      </w:pPr>
    </w:p>
    <w:p w14:paraId="4C0DA199" w14:textId="686B2E61" w:rsidR="00DC3597" w:rsidRPr="00564CED" w:rsidRDefault="00710105" w:rsidP="00CD6FBD">
      <w:pPr>
        <w:tabs>
          <w:tab w:val="left" w:pos="460"/>
        </w:tabs>
        <w:rPr>
          <w:i/>
          <w:iCs/>
        </w:rPr>
      </w:pPr>
      <w:r w:rsidRPr="00564CED">
        <w:rPr>
          <w:b/>
          <w:bCs/>
          <w:i/>
          <w:iCs/>
        </w:rPr>
        <w:t>Note</w:t>
      </w:r>
      <w:r w:rsidRPr="00564CED">
        <w:rPr>
          <w:i/>
          <w:iCs/>
        </w:rPr>
        <w:t xml:space="preserve">: </w:t>
      </w:r>
      <w:r w:rsidR="00CD6FBD" w:rsidRPr="00564CED">
        <w:rPr>
          <w:i/>
          <w:iCs/>
        </w:rPr>
        <w:t xml:space="preserve">When observing or supporting a child’s visual needs (e.g., squinting, difficulty with eye contact, struggling to track objects, or sensitivity to light), please remember that some difficulties may also relate to medical or vision-related conditions such as refractive errors, strabismus, amblyopia, or other eye health concerns. If a child presents with frequent headaches, excessive eye rubbing, sitting very close to screens, difficulty </w:t>
      </w:r>
      <w:proofErr w:type="spellStart"/>
      <w:r w:rsidR="00CD6FBD" w:rsidRPr="00564CED">
        <w:rPr>
          <w:i/>
          <w:iCs/>
        </w:rPr>
        <w:t>recognising</w:t>
      </w:r>
      <w:proofErr w:type="spellEnd"/>
      <w:r w:rsidR="00CD6FBD" w:rsidRPr="00564CED">
        <w:rPr>
          <w:i/>
          <w:iCs/>
        </w:rPr>
        <w:t xml:space="preserve"> people or objects, or sudden changes in visual behaviours, referral to a GP or Orthoptics is advised. </w:t>
      </w:r>
    </w:p>
    <w:p w14:paraId="752516AD" w14:textId="77777777" w:rsidR="00CD6FBD" w:rsidRPr="00564CED" w:rsidRDefault="00CD6FBD" w:rsidP="00CD6FBD">
      <w:pPr>
        <w:tabs>
          <w:tab w:val="left" w:pos="460"/>
        </w:tabs>
        <w:rPr>
          <w:i/>
          <w:iCs/>
        </w:rPr>
      </w:pPr>
    </w:p>
    <w:p w14:paraId="00C950FF" w14:textId="77777777" w:rsidR="00CD6FBD" w:rsidRPr="00564CED" w:rsidRDefault="00CD6FBD" w:rsidP="00CD6FBD">
      <w:pPr>
        <w:tabs>
          <w:tab w:val="left" w:pos="460"/>
        </w:tabs>
        <w:rPr>
          <w:i/>
          <w:iCs/>
        </w:rPr>
      </w:pPr>
    </w:p>
    <w:p w14:paraId="79521D5E" w14:textId="77777777" w:rsidR="00CD6FBD" w:rsidRPr="00564CED" w:rsidRDefault="00CD6FBD" w:rsidP="00CD6FBD">
      <w:pPr>
        <w:tabs>
          <w:tab w:val="left" w:pos="460"/>
        </w:tabs>
        <w:rPr>
          <w:i/>
          <w:iCs/>
        </w:rPr>
      </w:pPr>
    </w:p>
    <w:p w14:paraId="7E8CC0A0" w14:textId="77777777" w:rsidR="00CD6FBD" w:rsidRPr="00564CED" w:rsidRDefault="00CD6FBD" w:rsidP="00CD6FBD">
      <w:pPr>
        <w:tabs>
          <w:tab w:val="left" w:pos="460"/>
        </w:tabs>
        <w:rPr>
          <w:i/>
          <w:iCs/>
        </w:rPr>
      </w:pPr>
    </w:p>
    <w:p w14:paraId="7C14CC9B" w14:textId="77777777" w:rsidR="00CD6FBD" w:rsidRPr="00564CED" w:rsidRDefault="00CD6FBD" w:rsidP="00CD6FBD">
      <w:pPr>
        <w:tabs>
          <w:tab w:val="left" w:pos="460"/>
        </w:tabs>
        <w:rPr>
          <w:i/>
          <w:iCs/>
        </w:rPr>
      </w:pPr>
    </w:p>
    <w:p w14:paraId="512C447A" w14:textId="77777777" w:rsidR="00CD6FBD" w:rsidRPr="00564CED" w:rsidRDefault="00CD6FBD" w:rsidP="00CD6FBD">
      <w:pPr>
        <w:tabs>
          <w:tab w:val="left" w:pos="460"/>
        </w:tabs>
        <w:rPr>
          <w:i/>
          <w:iCs/>
          <w:lang w:val="en-GB"/>
        </w:rPr>
      </w:pPr>
    </w:p>
    <w:p w14:paraId="67494EBC" w14:textId="77777777" w:rsidR="009F29E1" w:rsidRDefault="009F29E1">
      <w:pPr>
        <w:rPr>
          <w:b/>
          <w:bCs/>
          <w:lang w:val="en-GB"/>
        </w:rPr>
      </w:pPr>
      <w:r>
        <w:rPr>
          <w:b/>
          <w:bCs/>
          <w:lang w:val="en-GB"/>
        </w:rPr>
        <w:br w:type="page"/>
      </w:r>
    </w:p>
    <w:p w14:paraId="24C425F2" w14:textId="75D77FA8" w:rsidR="00DC3597" w:rsidRPr="009F29E1" w:rsidRDefault="00DC3597" w:rsidP="00DC3597">
      <w:pPr>
        <w:jc w:val="center"/>
        <w:rPr>
          <w:b/>
          <w:bCs/>
          <w:color w:val="F79646" w:themeColor="accent6"/>
          <w:lang w:val="en-GB"/>
        </w:rPr>
      </w:pPr>
      <w:r w:rsidRPr="009F29E1">
        <w:rPr>
          <w:b/>
          <w:bCs/>
          <w:color w:val="F79646" w:themeColor="accent6"/>
          <w:lang w:val="en-GB"/>
        </w:rPr>
        <w:lastRenderedPageBreak/>
        <w:t>The Auditory System</w:t>
      </w:r>
    </w:p>
    <w:p w14:paraId="13F08790" w14:textId="77777777" w:rsidR="00DC3597" w:rsidRPr="009F29E1" w:rsidRDefault="00DC3597" w:rsidP="00DC3597">
      <w:pPr>
        <w:rPr>
          <w:b/>
          <w:bCs/>
          <w:color w:val="F79646" w:themeColor="accent6"/>
          <w:lang w:val="en-GB"/>
        </w:rPr>
      </w:pPr>
      <w:r w:rsidRPr="009F29E1">
        <w:rPr>
          <w:b/>
          <w:bCs/>
          <w:color w:val="F79646" w:themeColor="accent6"/>
          <w:lang w:val="en-GB"/>
        </w:rPr>
        <w:t>Importance of the Auditory System</w:t>
      </w:r>
    </w:p>
    <w:p w14:paraId="0D8D6034" w14:textId="77777777" w:rsidR="00DC3597" w:rsidRPr="00564CED" w:rsidRDefault="00DC3597" w:rsidP="00DC3597">
      <w:pPr>
        <w:rPr>
          <w:lang w:val="en-GB"/>
        </w:rPr>
      </w:pPr>
      <w:r w:rsidRPr="00564CED">
        <w:rPr>
          <w:lang w:val="en-GB"/>
        </w:rPr>
        <w:t>The auditory system allows children to detect, interpret, and respond to sounds in their environment. It helps us:</w:t>
      </w:r>
    </w:p>
    <w:p w14:paraId="03B069E9" w14:textId="77777777" w:rsidR="00DC3597" w:rsidRPr="00564CED" w:rsidRDefault="00DC3597" w:rsidP="00DC3597">
      <w:pPr>
        <w:numPr>
          <w:ilvl w:val="0"/>
          <w:numId w:val="80"/>
        </w:numPr>
        <w:rPr>
          <w:lang w:val="en-GB"/>
        </w:rPr>
      </w:pPr>
      <w:r w:rsidRPr="00564CED">
        <w:rPr>
          <w:lang w:val="en-GB"/>
        </w:rPr>
        <w:t>Recognise voices, environmental sounds, and verbal instructions.</w:t>
      </w:r>
    </w:p>
    <w:p w14:paraId="21DBB9E8" w14:textId="77777777" w:rsidR="00DC3597" w:rsidRPr="00564CED" w:rsidRDefault="00DC3597" w:rsidP="00DC3597">
      <w:pPr>
        <w:numPr>
          <w:ilvl w:val="0"/>
          <w:numId w:val="80"/>
        </w:numPr>
        <w:rPr>
          <w:lang w:val="en-GB"/>
        </w:rPr>
      </w:pPr>
      <w:r w:rsidRPr="00564CED">
        <w:rPr>
          <w:lang w:val="en-GB"/>
        </w:rPr>
        <w:t>Understand language and communicate effectively.</w:t>
      </w:r>
    </w:p>
    <w:p w14:paraId="0577BDD8" w14:textId="77777777" w:rsidR="00DC3597" w:rsidRPr="00564CED" w:rsidRDefault="00DC3597" w:rsidP="00DC3597">
      <w:pPr>
        <w:numPr>
          <w:ilvl w:val="0"/>
          <w:numId w:val="80"/>
        </w:numPr>
        <w:rPr>
          <w:lang w:val="en-GB"/>
        </w:rPr>
      </w:pPr>
      <w:r w:rsidRPr="00564CED">
        <w:rPr>
          <w:lang w:val="en-GB"/>
        </w:rPr>
        <w:t>Pay attention and regulate alertness.</w:t>
      </w:r>
    </w:p>
    <w:p w14:paraId="5DBAC2A9" w14:textId="77777777" w:rsidR="00DC3597" w:rsidRPr="00564CED" w:rsidRDefault="00DC3597" w:rsidP="00DC3597">
      <w:pPr>
        <w:numPr>
          <w:ilvl w:val="0"/>
          <w:numId w:val="80"/>
        </w:numPr>
        <w:rPr>
          <w:lang w:val="en-GB"/>
        </w:rPr>
      </w:pPr>
      <w:r w:rsidRPr="00564CED">
        <w:rPr>
          <w:lang w:val="en-GB"/>
        </w:rPr>
        <w:t>Coordinate actions with auditory cues (e.g., following a rhythm, stopping at a sound).</w:t>
      </w:r>
    </w:p>
    <w:p w14:paraId="60CABA43" w14:textId="77777777" w:rsidR="00DC3597" w:rsidRPr="00564CED" w:rsidRDefault="00DC3597" w:rsidP="00DC3597">
      <w:pPr>
        <w:numPr>
          <w:ilvl w:val="0"/>
          <w:numId w:val="80"/>
        </w:numPr>
        <w:rPr>
          <w:lang w:val="en-GB"/>
        </w:rPr>
      </w:pPr>
      <w:r w:rsidRPr="00564CED">
        <w:rPr>
          <w:lang w:val="en-GB"/>
        </w:rPr>
        <w:t>Support learning tasks like listening to instructions, reading aloud, and phonics.</w:t>
      </w:r>
    </w:p>
    <w:p w14:paraId="5C58999E" w14:textId="77777777" w:rsidR="00DC3597" w:rsidRPr="00564CED" w:rsidRDefault="00DC3597" w:rsidP="00DC3597">
      <w:pPr>
        <w:rPr>
          <w:lang w:val="en-GB"/>
        </w:rPr>
      </w:pPr>
      <w:r w:rsidRPr="00564CED">
        <w:rPr>
          <w:lang w:val="en-GB"/>
        </w:rPr>
        <w:t>Auditory processing is not only about hearing sounds, but also how the brain interprets, organises, and responds to them.</w:t>
      </w:r>
    </w:p>
    <w:p w14:paraId="4E0A3736" w14:textId="64B722AA" w:rsidR="00DC3597" w:rsidRPr="00564CED" w:rsidRDefault="00DC3597" w:rsidP="00DC3597">
      <w:pPr>
        <w:rPr>
          <w:lang w:val="en-GB"/>
        </w:rPr>
      </w:pPr>
    </w:p>
    <w:p w14:paraId="6825AA68" w14:textId="77777777" w:rsidR="00DC3597" w:rsidRPr="00564CED" w:rsidRDefault="00DC3597" w:rsidP="00DC3597">
      <w:pPr>
        <w:rPr>
          <w:lang w:val="en-GB"/>
        </w:rPr>
      </w:pPr>
      <w:r w:rsidRPr="009F29E1">
        <w:rPr>
          <w:b/>
          <w:bCs/>
          <w:color w:val="F79646" w:themeColor="accent6"/>
          <w:lang w:val="en-GB"/>
        </w:rPr>
        <w:t>Over-Responsive (Hypersensitive)</w:t>
      </w:r>
      <w:r w:rsidRPr="00564CED">
        <w:rPr>
          <w:lang w:val="en-GB"/>
        </w:rPr>
        <w:br/>
        <w:t>Children may:</w:t>
      </w:r>
    </w:p>
    <w:p w14:paraId="080739DE" w14:textId="77777777" w:rsidR="00DC3597" w:rsidRPr="00564CED" w:rsidRDefault="00DC3597" w:rsidP="00DC3597">
      <w:pPr>
        <w:numPr>
          <w:ilvl w:val="0"/>
          <w:numId w:val="81"/>
        </w:numPr>
        <w:rPr>
          <w:lang w:val="en-GB"/>
        </w:rPr>
      </w:pPr>
      <w:r w:rsidRPr="00564CED">
        <w:rPr>
          <w:lang w:val="en-GB"/>
        </w:rPr>
        <w:t>Cover their ears or avoid noisy spaces.</w:t>
      </w:r>
    </w:p>
    <w:p w14:paraId="1843A436" w14:textId="77777777" w:rsidR="00DC3597" w:rsidRPr="00564CED" w:rsidRDefault="00DC3597" w:rsidP="00DC3597">
      <w:pPr>
        <w:numPr>
          <w:ilvl w:val="0"/>
          <w:numId w:val="81"/>
        </w:numPr>
        <w:rPr>
          <w:lang w:val="en-GB"/>
        </w:rPr>
      </w:pPr>
      <w:r w:rsidRPr="00564CED">
        <w:rPr>
          <w:lang w:val="en-GB"/>
        </w:rPr>
        <w:t>Become distressed by loud, sudden, or high-pitched sounds (alarms, fire drills, vacuum cleaners).</w:t>
      </w:r>
    </w:p>
    <w:p w14:paraId="75FF65AF" w14:textId="77777777" w:rsidR="00DC3597" w:rsidRPr="00564CED" w:rsidRDefault="00DC3597" w:rsidP="00DC3597">
      <w:pPr>
        <w:numPr>
          <w:ilvl w:val="0"/>
          <w:numId w:val="81"/>
        </w:numPr>
        <w:rPr>
          <w:lang w:val="en-GB"/>
        </w:rPr>
      </w:pPr>
      <w:r w:rsidRPr="00564CED">
        <w:rPr>
          <w:lang w:val="en-GB"/>
        </w:rPr>
        <w:t>Struggle to concentrate with background noise (chatter, music, playground).</w:t>
      </w:r>
    </w:p>
    <w:p w14:paraId="61ECE202" w14:textId="77777777" w:rsidR="00DC3597" w:rsidRPr="00564CED" w:rsidRDefault="00DC3597" w:rsidP="00DC3597">
      <w:pPr>
        <w:numPr>
          <w:ilvl w:val="0"/>
          <w:numId w:val="81"/>
        </w:numPr>
        <w:rPr>
          <w:lang w:val="en-GB"/>
        </w:rPr>
      </w:pPr>
      <w:r w:rsidRPr="00564CED">
        <w:rPr>
          <w:lang w:val="en-GB"/>
        </w:rPr>
        <w:t>Startle easily or react with anxiety or aggression to sounds.</w:t>
      </w:r>
    </w:p>
    <w:p w14:paraId="57A7553F" w14:textId="77777777" w:rsidR="00DC3597" w:rsidRPr="00564CED" w:rsidRDefault="00DC3597" w:rsidP="00DC3597">
      <w:pPr>
        <w:numPr>
          <w:ilvl w:val="0"/>
          <w:numId w:val="81"/>
        </w:numPr>
        <w:rPr>
          <w:lang w:val="en-GB"/>
        </w:rPr>
      </w:pPr>
      <w:r w:rsidRPr="00564CED">
        <w:rPr>
          <w:lang w:val="en-GB"/>
        </w:rPr>
        <w:t>Complain of headaches, discomfort, or “ear pain” in noisy environments.</w:t>
      </w:r>
    </w:p>
    <w:p w14:paraId="13C1AF18" w14:textId="77777777" w:rsidR="00CD6FBD" w:rsidRPr="00564CED" w:rsidRDefault="00CD6FBD" w:rsidP="00DC3597">
      <w:pPr>
        <w:rPr>
          <w:b/>
          <w:bCs/>
          <w:lang w:val="en-GB"/>
        </w:rPr>
      </w:pPr>
    </w:p>
    <w:p w14:paraId="497E28A7" w14:textId="0AB3188E" w:rsidR="00DC3597" w:rsidRPr="00564CED" w:rsidRDefault="00DC3597" w:rsidP="00DC3597">
      <w:pPr>
        <w:rPr>
          <w:lang w:val="en-GB"/>
        </w:rPr>
      </w:pPr>
      <w:r w:rsidRPr="009F29E1">
        <w:rPr>
          <w:b/>
          <w:bCs/>
          <w:color w:val="F79646" w:themeColor="accent6"/>
          <w:lang w:val="en-GB"/>
        </w:rPr>
        <w:t>Under-Responsive/Seeking (Hyposensitive)</w:t>
      </w:r>
      <w:r w:rsidRPr="00564CED">
        <w:rPr>
          <w:lang w:val="en-GB"/>
        </w:rPr>
        <w:br/>
        <w:t>Children may:</w:t>
      </w:r>
    </w:p>
    <w:p w14:paraId="07EA758C" w14:textId="77777777" w:rsidR="00DC3597" w:rsidRPr="00564CED" w:rsidRDefault="00DC3597" w:rsidP="00DC3597">
      <w:pPr>
        <w:numPr>
          <w:ilvl w:val="0"/>
          <w:numId w:val="82"/>
        </w:numPr>
        <w:rPr>
          <w:lang w:val="en-GB"/>
        </w:rPr>
      </w:pPr>
      <w:r w:rsidRPr="00564CED">
        <w:rPr>
          <w:lang w:val="en-GB"/>
        </w:rPr>
        <w:t>Appear not to hear their name or instructions.</w:t>
      </w:r>
    </w:p>
    <w:p w14:paraId="48AC3E65" w14:textId="77777777" w:rsidR="00DC3597" w:rsidRPr="00564CED" w:rsidRDefault="00DC3597" w:rsidP="00DC3597">
      <w:pPr>
        <w:numPr>
          <w:ilvl w:val="0"/>
          <w:numId w:val="82"/>
        </w:numPr>
        <w:rPr>
          <w:lang w:val="en-GB"/>
        </w:rPr>
      </w:pPr>
      <w:r w:rsidRPr="00564CED">
        <w:rPr>
          <w:lang w:val="en-GB"/>
        </w:rPr>
        <w:t>Require repeated verbal cues to follow tasks.</w:t>
      </w:r>
    </w:p>
    <w:p w14:paraId="12E28DEC" w14:textId="77777777" w:rsidR="00DC3597" w:rsidRPr="00564CED" w:rsidRDefault="00DC3597" w:rsidP="00DC3597">
      <w:pPr>
        <w:numPr>
          <w:ilvl w:val="0"/>
          <w:numId w:val="82"/>
        </w:numPr>
        <w:rPr>
          <w:lang w:val="en-GB"/>
        </w:rPr>
      </w:pPr>
      <w:r w:rsidRPr="00564CED">
        <w:rPr>
          <w:lang w:val="en-GB"/>
        </w:rPr>
        <w:t>Seek out loud noises or create sounds themselves (tapping, banging, shouting).</w:t>
      </w:r>
    </w:p>
    <w:p w14:paraId="186B596C" w14:textId="77777777" w:rsidR="00DC3597" w:rsidRPr="00564CED" w:rsidRDefault="00DC3597" w:rsidP="00DC3597">
      <w:pPr>
        <w:numPr>
          <w:ilvl w:val="0"/>
          <w:numId w:val="82"/>
        </w:numPr>
        <w:rPr>
          <w:lang w:val="en-GB"/>
        </w:rPr>
      </w:pPr>
      <w:r w:rsidRPr="00564CED">
        <w:rPr>
          <w:lang w:val="en-GB"/>
        </w:rPr>
        <w:t>Speak loudly or inappropriately to gain attention.</w:t>
      </w:r>
    </w:p>
    <w:p w14:paraId="69525109" w14:textId="77777777" w:rsidR="00DC3597" w:rsidRPr="00564CED" w:rsidRDefault="00DC3597" w:rsidP="00DC3597">
      <w:pPr>
        <w:numPr>
          <w:ilvl w:val="0"/>
          <w:numId w:val="82"/>
        </w:numPr>
        <w:rPr>
          <w:lang w:val="en-GB"/>
        </w:rPr>
      </w:pPr>
      <w:r w:rsidRPr="00564CED">
        <w:rPr>
          <w:lang w:val="en-GB"/>
        </w:rPr>
        <w:t>Fail to respond to environmental auditory cues (alarms, warnings).</w:t>
      </w:r>
    </w:p>
    <w:p w14:paraId="15FBA714" w14:textId="0F9F1361" w:rsidR="00DC3597" w:rsidRPr="00564CED" w:rsidRDefault="00DC3597" w:rsidP="00DC3597">
      <w:pPr>
        <w:rPr>
          <w:lang w:val="en-GB"/>
        </w:rPr>
      </w:pPr>
    </w:p>
    <w:p w14:paraId="724577D0" w14:textId="77777777" w:rsidR="00DC3597" w:rsidRPr="009F29E1" w:rsidRDefault="00DC3597" w:rsidP="00DC3597">
      <w:pPr>
        <w:rPr>
          <w:b/>
          <w:bCs/>
          <w:color w:val="F79646" w:themeColor="accent6"/>
          <w:lang w:val="en-GB"/>
        </w:rPr>
      </w:pPr>
      <w:r w:rsidRPr="009F29E1">
        <w:rPr>
          <w:b/>
          <w:bCs/>
          <w:color w:val="F79646" w:themeColor="accent6"/>
          <w:lang w:val="en-GB"/>
        </w:rPr>
        <w:t>Functional Impact Across Areas</w:t>
      </w:r>
    </w:p>
    <w:p w14:paraId="6E1266B0" w14:textId="77777777" w:rsidR="00DC3597" w:rsidRPr="00564CED" w:rsidRDefault="00DC3597" w:rsidP="00DC3597">
      <w:pPr>
        <w:numPr>
          <w:ilvl w:val="0"/>
          <w:numId w:val="83"/>
        </w:numPr>
        <w:rPr>
          <w:lang w:val="en-GB"/>
        </w:rPr>
      </w:pPr>
      <w:r w:rsidRPr="00564CED">
        <w:rPr>
          <w:lang w:val="en-GB"/>
        </w:rPr>
        <w:t>Difficulty following verbal instructions, especially in group settings.</w:t>
      </w:r>
    </w:p>
    <w:p w14:paraId="52FA5F27" w14:textId="77777777" w:rsidR="00DC3597" w:rsidRPr="00564CED" w:rsidRDefault="00DC3597" w:rsidP="00DC3597">
      <w:pPr>
        <w:numPr>
          <w:ilvl w:val="0"/>
          <w:numId w:val="83"/>
        </w:numPr>
        <w:rPr>
          <w:lang w:val="en-GB"/>
        </w:rPr>
      </w:pPr>
      <w:r w:rsidRPr="00564CED">
        <w:rPr>
          <w:lang w:val="en-GB"/>
        </w:rPr>
        <w:t>Challenges with listening comprehension, phonics, or language-based tasks.</w:t>
      </w:r>
    </w:p>
    <w:p w14:paraId="6A2146B0" w14:textId="77777777" w:rsidR="00DC3597" w:rsidRPr="00564CED" w:rsidRDefault="00DC3597" w:rsidP="00DC3597">
      <w:pPr>
        <w:numPr>
          <w:ilvl w:val="0"/>
          <w:numId w:val="83"/>
        </w:numPr>
        <w:rPr>
          <w:lang w:val="en-GB"/>
        </w:rPr>
      </w:pPr>
      <w:r w:rsidRPr="00564CED">
        <w:rPr>
          <w:lang w:val="en-GB"/>
        </w:rPr>
        <w:t>Distractibility in classrooms with background noise.</w:t>
      </w:r>
    </w:p>
    <w:p w14:paraId="19A1C0E1" w14:textId="77777777" w:rsidR="00DC3597" w:rsidRPr="00564CED" w:rsidRDefault="00DC3597" w:rsidP="00DC3597">
      <w:pPr>
        <w:numPr>
          <w:ilvl w:val="0"/>
          <w:numId w:val="83"/>
        </w:numPr>
        <w:rPr>
          <w:lang w:val="en-GB"/>
        </w:rPr>
      </w:pPr>
      <w:r w:rsidRPr="00564CED">
        <w:rPr>
          <w:lang w:val="en-GB"/>
        </w:rPr>
        <w:t>Difficulty with social interactions (missing verbal cues, interruptions, not responding to peers).</w:t>
      </w:r>
    </w:p>
    <w:p w14:paraId="6D7143A3" w14:textId="77777777" w:rsidR="00DC3597" w:rsidRPr="00564CED" w:rsidRDefault="00DC3597" w:rsidP="00DC3597">
      <w:pPr>
        <w:numPr>
          <w:ilvl w:val="0"/>
          <w:numId w:val="83"/>
        </w:numPr>
        <w:rPr>
          <w:lang w:val="en-GB"/>
        </w:rPr>
      </w:pPr>
      <w:r w:rsidRPr="00564CED">
        <w:rPr>
          <w:lang w:val="en-GB"/>
        </w:rPr>
        <w:t>Overload in noisy spaces can lead to irritability, withdrawal, or meltdowns.</w:t>
      </w:r>
    </w:p>
    <w:p w14:paraId="2D3CC47E" w14:textId="77777777" w:rsidR="00DC3597" w:rsidRPr="00564CED" w:rsidRDefault="00DC3597" w:rsidP="00DC3597">
      <w:pPr>
        <w:numPr>
          <w:ilvl w:val="0"/>
          <w:numId w:val="83"/>
        </w:numPr>
        <w:rPr>
          <w:lang w:val="en-GB"/>
        </w:rPr>
      </w:pPr>
      <w:r w:rsidRPr="00564CED">
        <w:rPr>
          <w:lang w:val="en-GB"/>
        </w:rPr>
        <w:t>Seeking children may appear loud, disruptive, or inattentive without strong auditory stimuli.</w:t>
      </w:r>
    </w:p>
    <w:p w14:paraId="0F4AEE6B" w14:textId="77777777" w:rsidR="00DC3597" w:rsidRPr="00564CED" w:rsidRDefault="00DC3597" w:rsidP="00DC3597">
      <w:pPr>
        <w:numPr>
          <w:ilvl w:val="0"/>
          <w:numId w:val="83"/>
        </w:numPr>
        <w:rPr>
          <w:lang w:val="en-GB"/>
        </w:rPr>
      </w:pPr>
      <w:r w:rsidRPr="00564CED">
        <w:rPr>
          <w:lang w:val="en-GB"/>
        </w:rPr>
        <w:t>Difficulty with music, rhythm, or timing-based activities.</w:t>
      </w:r>
    </w:p>
    <w:p w14:paraId="48A92DC7" w14:textId="77777777" w:rsidR="00DC3597" w:rsidRPr="00564CED" w:rsidRDefault="00DC3597" w:rsidP="00DC3597">
      <w:pPr>
        <w:numPr>
          <w:ilvl w:val="0"/>
          <w:numId w:val="83"/>
        </w:numPr>
        <w:rPr>
          <w:lang w:val="en-GB"/>
        </w:rPr>
      </w:pPr>
      <w:r w:rsidRPr="00564CED">
        <w:rPr>
          <w:lang w:val="en-GB"/>
        </w:rPr>
        <w:t>May miss safety cues (bells, alarms, traffic sounds).</w:t>
      </w:r>
    </w:p>
    <w:p w14:paraId="1D4DF9E5" w14:textId="77777777" w:rsidR="00DC3597" w:rsidRPr="00564CED" w:rsidRDefault="00DC3597" w:rsidP="00DC3597">
      <w:pPr>
        <w:numPr>
          <w:ilvl w:val="0"/>
          <w:numId w:val="83"/>
        </w:numPr>
        <w:rPr>
          <w:lang w:val="en-GB"/>
        </w:rPr>
      </w:pPr>
      <w:r w:rsidRPr="00564CED">
        <w:rPr>
          <w:lang w:val="en-GB"/>
        </w:rPr>
        <w:t>Over-responsive children can experience anxiety and sympathetic arousal in loud or unpredictable environments.</w:t>
      </w:r>
    </w:p>
    <w:p w14:paraId="53788E6C" w14:textId="77777777" w:rsidR="00DC3597" w:rsidRPr="00564CED" w:rsidRDefault="00DC3597" w:rsidP="00DC3597">
      <w:pPr>
        <w:numPr>
          <w:ilvl w:val="0"/>
          <w:numId w:val="83"/>
        </w:numPr>
        <w:rPr>
          <w:lang w:val="en-GB"/>
        </w:rPr>
      </w:pPr>
      <w:r w:rsidRPr="00564CED">
        <w:rPr>
          <w:lang w:val="en-GB"/>
        </w:rPr>
        <w:t>Under-responsive children may require enhanced auditory cues to stay engaged.</w:t>
      </w:r>
    </w:p>
    <w:p w14:paraId="52FCA2F8" w14:textId="5495BDCC" w:rsidR="00DC3597" w:rsidRPr="00564CED" w:rsidRDefault="00DC3597" w:rsidP="00DC3597">
      <w:pPr>
        <w:rPr>
          <w:lang w:val="en-GB"/>
        </w:rPr>
      </w:pPr>
    </w:p>
    <w:p w14:paraId="7BA96BFD" w14:textId="77777777" w:rsidR="009F29E1" w:rsidRDefault="009F29E1">
      <w:pPr>
        <w:rPr>
          <w:b/>
          <w:bCs/>
          <w:lang w:val="en-GB"/>
        </w:rPr>
      </w:pPr>
      <w:r>
        <w:rPr>
          <w:b/>
          <w:bCs/>
          <w:lang w:val="en-GB"/>
        </w:rPr>
        <w:br w:type="page"/>
      </w:r>
    </w:p>
    <w:p w14:paraId="4104E6D9" w14:textId="271F6D1B" w:rsidR="00DC3597" w:rsidRPr="009F29E1" w:rsidRDefault="00DC3597" w:rsidP="00DC3597">
      <w:pPr>
        <w:rPr>
          <w:b/>
          <w:bCs/>
          <w:color w:val="F79646" w:themeColor="accent6"/>
          <w:lang w:val="en-GB"/>
        </w:rPr>
      </w:pPr>
      <w:r w:rsidRPr="009F29E1">
        <w:rPr>
          <w:b/>
          <w:bCs/>
          <w:color w:val="F79646" w:themeColor="accent6"/>
          <w:lang w:val="en-GB"/>
        </w:rPr>
        <w:lastRenderedPageBreak/>
        <w:t>Strategies</w:t>
      </w:r>
    </w:p>
    <w:p w14:paraId="7418FC1A" w14:textId="77777777" w:rsidR="00DC3597" w:rsidRPr="009F29E1" w:rsidRDefault="00DC3597" w:rsidP="00DC3597">
      <w:pPr>
        <w:rPr>
          <w:color w:val="F79646" w:themeColor="accent6"/>
          <w:lang w:val="en-GB"/>
        </w:rPr>
      </w:pPr>
      <w:r w:rsidRPr="009F29E1">
        <w:rPr>
          <w:b/>
          <w:bCs/>
          <w:color w:val="F79646" w:themeColor="accent6"/>
          <w:lang w:val="en-GB"/>
        </w:rPr>
        <w:t>For Over-Responsive Children</w:t>
      </w:r>
    </w:p>
    <w:p w14:paraId="7D8C7983" w14:textId="77777777" w:rsidR="00DC3597" w:rsidRPr="00564CED" w:rsidRDefault="00DC3597" w:rsidP="00DC3597">
      <w:pPr>
        <w:numPr>
          <w:ilvl w:val="0"/>
          <w:numId w:val="84"/>
        </w:numPr>
        <w:rPr>
          <w:lang w:val="en-GB"/>
        </w:rPr>
      </w:pPr>
      <w:r w:rsidRPr="00564CED">
        <w:rPr>
          <w:lang w:val="en-GB"/>
        </w:rPr>
        <w:t>Provide quiet zones or headphones to reduce background noise.</w:t>
      </w:r>
    </w:p>
    <w:p w14:paraId="111E9167" w14:textId="77777777" w:rsidR="00DC3597" w:rsidRPr="00564CED" w:rsidRDefault="00DC3597" w:rsidP="00DC3597">
      <w:pPr>
        <w:numPr>
          <w:ilvl w:val="0"/>
          <w:numId w:val="84"/>
        </w:numPr>
        <w:rPr>
          <w:lang w:val="en-GB"/>
        </w:rPr>
      </w:pPr>
      <w:r w:rsidRPr="00564CED">
        <w:rPr>
          <w:lang w:val="en-GB"/>
        </w:rPr>
        <w:t>Give advance warnings before loud events (fire drills, assemblies).</w:t>
      </w:r>
    </w:p>
    <w:p w14:paraId="5CBCC4CE" w14:textId="77777777" w:rsidR="00DC3597" w:rsidRPr="00564CED" w:rsidRDefault="00DC3597" w:rsidP="00DC3597">
      <w:pPr>
        <w:numPr>
          <w:ilvl w:val="0"/>
          <w:numId w:val="84"/>
        </w:numPr>
        <w:rPr>
          <w:lang w:val="en-GB"/>
        </w:rPr>
      </w:pPr>
      <w:r w:rsidRPr="00564CED">
        <w:rPr>
          <w:lang w:val="en-GB"/>
        </w:rPr>
        <w:t>Reduce overlapping sounds during tasks (one instruction at a time).</w:t>
      </w:r>
    </w:p>
    <w:p w14:paraId="50D6E901" w14:textId="77777777" w:rsidR="00DC3597" w:rsidRPr="00564CED" w:rsidRDefault="00DC3597" w:rsidP="00DC3597">
      <w:pPr>
        <w:numPr>
          <w:ilvl w:val="0"/>
          <w:numId w:val="84"/>
        </w:numPr>
        <w:rPr>
          <w:lang w:val="en-GB"/>
        </w:rPr>
      </w:pPr>
      <w:r w:rsidRPr="00564CED">
        <w:rPr>
          <w:lang w:val="en-GB"/>
        </w:rPr>
        <w:t>Allow breaks in calm, low-stimulus environments.</w:t>
      </w:r>
    </w:p>
    <w:p w14:paraId="5FB5A0DB" w14:textId="77777777" w:rsidR="00DC3597" w:rsidRPr="00564CED" w:rsidRDefault="00DC3597" w:rsidP="00DC3597">
      <w:pPr>
        <w:numPr>
          <w:ilvl w:val="0"/>
          <w:numId w:val="84"/>
        </w:numPr>
        <w:rPr>
          <w:lang w:val="en-GB"/>
        </w:rPr>
      </w:pPr>
      <w:r w:rsidRPr="00564CED">
        <w:rPr>
          <w:lang w:val="en-GB"/>
        </w:rPr>
        <w:t>Pair verbal instructions with visual cues to reduce reliance on auditory input alone.</w:t>
      </w:r>
    </w:p>
    <w:p w14:paraId="35852683" w14:textId="77777777" w:rsidR="00CD6FBD" w:rsidRPr="00564CED" w:rsidRDefault="00CD6FBD" w:rsidP="00DC3597">
      <w:pPr>
        <w:rPr>
          <w:b/>
          <w:bCs/>
          <w:lang w:val="en-GB"/>
        </w:rPr>
      </w:pPr>
    </w:p>
    <w:p w14:paraId="55E8D510" w14:textId="025E6222" w:rsidR="00DC3597" w:rsidRPr="009F29E1" w:rsidRDefault="00DC3597" w:rsidP="00DC3597">
      <w:pPr>
        <w:rPr>
          <w:color w:val="F79646" w:themeColor="accent6"/>
          <w:lang w:val="en-GB"/>
        </w:rPr>
      </w:pPr>
      <w:r w:rsidRPr="009F29E1">
        <w:rPr>
          <w:b/>
          <w:bCs/>
          <w:color w:val="F79646" w:themeColor="accent6"/>
          <w:lang w:val="en-GB"/>
        </w:rPr>
        <w:t>For Under-Responsive/Seeking Children</w:t>
      </w:r>
    </w:p>
    <w:p w14:paraId="6042A90B" w14:textId="77777777" w:rsidR="00DC3597" w:rsidRPr="00564CED" w:rsidRDefault="00DC3597" w:rsidP="00DC3597">
      <w:pPr>
        <w:numPr>
          <w:ilvl w:val="0"/>
          <w:numId w:val="85"/>
        </w:numPr>
        <w:rPr>
          <w:lang w:val="en-GB"/>
        </w:rPr>
      </w:pPr>
      <w:r w:rsidRPr="00564CED">
        <w:rPr>
          <w:lang w:val="en-GB"/>
        </w:rPr>
        <w:t>Use amplified or distinct tones to gain attention.</w:t>
      </w:r>
    </w:p>
    <w:p w14:paraId="785BE9DA" w14:textId="77777777" w:rsidR="00DC3597" w:rsidRPr="00564CED" w:rsidRDefault="00DC3597" w:rsidP="00DC3597">
      <w:pPr>
        <w:numPr>
          <w:ilvl w:val="0"/>
          <w:numId w:val="85"/>
        </w:numPr>
        <w:rPr>
          <w:lang w:val="en-GB"/>
        </w:rPr>
      </w:pPr>
      <w:r w:rsidRPr="00564CED">
        <w:rPr>
          <w:lang w:val="en-GB"/>
        </w:rPr>
        <w:t>Pair verbal instructions with visual or gestural cues.</w:t>
      </w:r>
    </w:p>
    <w:p w14:paraId="79274EBF" w14:textId="77777777" w:rsidR="00DC3597" w:rsidRPr="00564CED" w:rsidRDefault="00DC3597" w:rsidP="00DC3597">
      <w:pPr>
        <w:numPr>
          <w:ilvl w:val="0"/>
          <w:numId w:val="85"/>
        </w:numPr>
        <w:rPr>
          <w:lang w:val="en-GB"/>
        </w:rPr>
      </w:pPr>
      <w:r w:rsidRPr="00564CED">
        <w:rPr>
          <w:lang w:val="en-GB"/>
        </w:rPr>
        <w:t>Incorporate musical or rhythmic activities (clapping, drumming, songs).</w:t>
      </w:r>
    </w:p>
    <w:p w14:paraId="7404EDA5" w14:textId="77777777" w:rsidR="00DC3597" w:rsidRPr="00564CED" w:rsidRDefault="00DC3597" w:rsidP="00DC3597">
      <w:pPr>
        <w:numPr>
          <w:ilvl w:val="0"/>
          <w:numId w:val="85"/>
        </w:numPr>
        <w:rPr>
          <w:lang w:val="en-GB"/>
        </w:rPr>
      </w:pPr>
      <w:r w:rsidRPr="00564CED">
        <w:rPr>
          <w:lang w:val="en-GB"/>
        </w:rPr>
        <w:t>Provide opportunities to make safe noise to meet sensory needs.</w:t>
      </w:r>
    </w:p>
    <w:p w14:paraId="7C1DC14F" w14:textId="77777777" w:rsidR="00DC3597" w:rsidRPr="00564CED" w:rsidRDefault="00DC3597" w:rsidP="00DC3597">
      <w:pPr>
        <w:numPr>
          <w:ilvl w:val="0"/>
          <w:numId w:val="85"/>
        </w:numPr>
        <w:rPr>
          <w:lang w:val="en-GB"/>
        </w:rPr>
      </w:pPr>
      <w:r w:rsidRPr="00564CED">
        <w:rPr>
          <w:lang w:val="en-GB"/>
        </w:rPr>
        <w:t>Position child closer to the teacher or sound source.</w:t>
      </w:r>
    </w:p>
    <w:p w14:paraId="75E72591" w14:textId="77777777" w:rsidR="00CD6FBD" w:rsidRPr="00564CED" w:rsidRDefault="00CD6FBD" w:rsidP="00DC3597">
      <w:pPr>
        <w:rPr>
          <w:b/>
          <w:bCs/>
          <w:lang w:val="en-GB"/>
        </w:rPr>
      </w:pPr>
    </w:p>
    <w:p w14:paraId="1C8DE2F8" w14:textId="502350FF" w:rsidR="00DC3597" w:rsidRPr="009F29E1" w:rsidRDefault="00DC3597" w:rsidP="00DC3597">
      <w:pPr>
        <w:rPr>
          <w:color w:val="F79646" w:themeColor="accent6"/>
          <w:lang w:val="en-GB"/>
        </w:rPr>
      </w:pPr>
      <w:r w:rsidRPr="009F29E1">
        <w:rPr>
          <w:b/>
          <w:bCs/>
          <w:color w:val="F79646" w:themeColor="accent6"/>
          <w:lang w:val="en-GB"/>
        </w:rPr>
        <w:t>General Strategies</w:t>
      </w:r>
    </w:p>
    <w:p w14:paraId="0A4913E5" w14:textId="77777777" w:rsidR="00DC3597" w:rsidRPr="00564CED" w:rsidRDefault="00DC3597" w:rsidP="00DC3597">
      <w:pPr>
        <w:numPr>
          <w:ilvl w:val="0"/>
          <w:numId w:val="86"/>
        </w:numPr>
        <w:rPr>
          <w:lang w:val="en-GB"/>
        </w:rPr>
      </w:pPr>
      <w:r w:rsidRPr="00564CED">
        <w:rPr>
          <w:lang w:val="en-GB"/>
        </w:rPr>
        <w:t>Break instructions into smaller, clear steps.</w:t>
      </w:r>
    </w:p>
    <w:p w14:paraId="308CFCD4" w14:textId="77777777" w:rsidR="00DC3597" w:rsidRPr="00564CED" w:rsidRDefault="00DC3597" w:rsidP="00DC3597">
      <w:pPr>
        <w:numPr>
          <w:ilvl w:val="0"/>
          <w:numId w:val="86"/>
        </w:numPr>
        <w:rPr>
          <w:lang w:val="en-GB"/>
        </w:rPr>
      </w:pPr>
      <w:r w:rsidRPr="00564CED">
        <w:rPr>
          <w:lang w:val="en-GB"/>
        </w:rPr>
        <w:t>Encourage self-regulation strategies (deep pressure, fidgets) to manage auditory overload.</w:t>
      </w:r>
    </w:p>
    <w:p w14:paraId="2BCC132E" w14:textId="77777777" w:rsidR="00DC3597" w:rsidRPr="00564CED" w:rsidRDefault="00DC3597" w:rsidP="00DC3597">
      <w:pPr>
        <w:numPr>
          <w:ilvl w:val="0"/>
          <w:numId w:val="86"/>
        </w:numPr>
        <w:rPr>
          <w:lang w:val="en-GB"/>
        </w:rPr>
      </w:pPr>
      <w:r w:rsidRPr="00564CED">
        <w:rPr>
          <w:lang w:val="en-GB"/>
        </w:rPr>
        <w:t>Combine auditory learning with multi-sensory input (visual, tactile, movement).</w:t>
      </w:r>
    </w:p>
    <w:p w14:paraId="4F088E19" w14:textId="77777777" w:rsidR="00DC3597" w:rsidRPr="00564CED" w:rsidRDefault="00DC3597" w:rsidP="00DC3597">
      <w:pPr>
        <w:numPr>
          <w:ilvl w:val="0"/>
          <w:numId w:val="86"/>
        </w:numPr>
        <w:rPr>
          <w:lang w:val="en-GB"/>
        </w:rPr>
      </w:pPr>
      <w:r w:rsidRPr="00564CED">
        <w:rPr>
          <w:lang w:val="en-GB"/>
        </w:rPr>
        <w:t>Use predictable classroom routines to reduce auditory stress.</w:t>
      </w:r>
    </w:p>
    <w:p w14:paraId="16402C60" w14:textId="77777777" w:rsidR="00DC3597" w:rsidRPr="00564CED" w:rsidRDefault="00DC3597" w:rsidP="00DC3597">
      <w:pPr>
        <w:numPr>
          <w:ilvl w:val="0"/>
          <w:numId w:val="86"/>
        </w:numPr>
        <w:rPr>
          <w:lang w:val="en-GB"/>
        </w:rPr>
      </w:pPr>
      <w:r w:rsidRPr="00564CED">
        <w:rPr>
          <w:lang w:val="en-GB"/>
        </w:rPr>
        <w:t>Ensure regular hearing checks to distinguish processing difficulties from hearing loss.</w:t>
      </w:r>
    </w:p>
    <w:p w14:paraId="36F329CE" w14:textId="1C8C7CA0" w:rsidR="00DC3597" w:rsidRPr="00564CED" w:rsidRDefault="00DC3597" w:rsidP="00DC3597">
      <w:pPr>
        <w:rPr>
          <w:lang w:val="en-GB"/>
        </w:rPr>
      </w:pPr>
    </w:p>
    <w:p w14:paraId="29978FE4" w14:textId="77777777" w:rsidR="00DC3597" w:rsidRPr="009F29E1" w:rsidRDefault="00DC3597" w:rsidP="00DC3597">
      <w:pPr>
        <w:rPr>
          <w:b/>
          <w:bCs/>
          <w:color w:val="F79646" w:themeColor="accent6"/>
          <w:lang w:val="en-GB"/>
        </w:rPr>
      </w:pPr>
      <w:r w:rsidRPr="009F29E1">
        <w:rPr>
          <w:b/>
          <w:bCs/>
          <w:color w:val="F79646" w:themeColor="accent6"/>
          <w:lang w:val="en-GB"/>
        </w:rPr>
        <w:t>Everyday Applications</w:t>
      </w:r>
    </w:p>
    <w:p w14:paraId="3677DF51" w14:textId="77777777" w:rsidR="00DC3597" w:rsidRPr="00564CED" w:rsidRDefault="00DC3597" w:rsidP="00DC3597">
      <w:pPr>
        <w:numPr>
          <w:ilvl w:val="0"/>
          <w:numId w:val="87"/>
        </w:numPr>
        <w:rPr>
          <w:lang w:val="en-GB"/>
        </w:rPr>
      </w:pPr>
      <w:r w:rsidRPr="00564CED">
        <w:rPr>
          <w:lang w:val="en-GB"/>
        </w:rPr>
        <w:t>Reading &amp; Phonics: Provide quiet areas or headphones; repeat instructions visually.</w:t>
      </w:r>
    </w:p>
    <w:p w14:paraId="2FBEF6D3" w14:textId="77777777" w:rsidR="00DC3597" w:rsidRPr="00564CED" w:rsidRDefault="00DC3597" w:rsidP="00DC3597">
      <w:pPr>
        <w:numPr>
          <w:ilvl w:val="0"/>
          <w:numId w:val="87"/>
        </w:numPr>
        <w:rPr>
          <w:lang w:val="en-GB"/>
        </w:rPr>
      </w:pPr>
      <w:r w:rsidRPr="00564CED">
        <w:rPr>
          <w:lang w:val="en-GB"/>
        </w:rPr>
        <w:t>Writing &amp; Spelling: Use verbal instructions paired with written cues.</w:t>
      </w:r>
    </w:p>
    <w:p w14:paraId="4C0FD2AB" w14:textId="77777777" w:rsidR="00DC3597" w:rsidRPr="00564CED" w:rsidRDefault="00DC3597" w:rsidP="00DC3597">
      <w:pPr>
        <w:numPr>
          <w:ilvl w:val="0"/>
          <w:numId w:val="87"/>
        </w:numPr>
        <w:rPr>
          <w:lang w:val="en-GB"/>
        </w:rPr>
      </w:pPr>
      <w:r w:rsidRPr="00564CED">
        <w:rPr>
          <w:lang w:val="en-GB"/>
        </w:rPr>
        <w:t>Classroom: Reduce background noise, seat child closer to teacher, avoid overlapping group discussions.</w:t>
      </w:r>
    </w:p>
    <w:p w14:paraId="1611D80B" w14:textId="77777777" w:rsidR="00DC3597" w:rsidRPr="00564CED" w:rsidRDefault="00DC3597" w:rsidP="00DC3597">
      <w:pPr>
        <w:numPr>
          <w:ilvl w:val="0"/>
          <w:numId w:val="87"/>
        </w:numPr>
        <w:rPr>
          <w:lang w:val="en-GB"/>
        </w:rPr>
      </w:pPr>
      <w:r w:rsidRPr="00564CED">
        <w:rPr>
          <w:lang w:val="en-GB"/>
        </w:rPr>
        <w:t>Play &amp; PE: Start with small group activities; use rhythmic cues for coordination.</w:t>
      </w:r>
    </w:p>
    <w:p w14:paraId="4599E361" w14:textId="77777777" w:rsidR="00DC3597" w:rsidRPr="00564CED" w:rsidRDefault="00DC3597" w:rsidP="00DC3597">
      <w:pPr>
        <w:numPr>
          <w:ilvl w:val="0"/>
          <w:numId w:val="87"/>
        </w:numPr>
        <w:rPr>
          <w:lang w:val="en-GB"/>
        </w:rPr>
      </w:pPr>
      <w:r w:rsidRPr="00564CED">
        <w:rPr>
          <w:lang w:val="en-GB"/>
        </w:rPr>
        <w:t>Self-care: Give step-by-step auditory instructions paired with visual demonstrations.</w:t>
      </w:r>
    </w:p>
    <w:p w14:paraId="3BB4E1B8" w14:textId="6C29D991" w:rsidR="00DC3597" w:rsidRPr="00564CED" w:rsidRDefault="00DC3597" w:rsidP="00DC3597">
      <w:pPr>
        <w:rPr>
          <w:lang w:val="en-GB"/>
        </w:rPr>
      </w:pPr>
    </w:p>
    <w:p w14:paraId="38EF1105" w14:textId="55B6C992" w:rsidR="00DC3597" w:rsidRPr="00564CED" w:rsidRDefault="00710105">
      <w:pPr>
        <w:rPr>
          <w:i/>
          <w:iCs/>
          <w:lang w:val="en-GB"/>
        </w:rPr>
      </w:pPr>
      <w:r w:rsidRPr="00564CED">
        <w:rPr>
          <w:b/>
          <w:bCs/>
          <w:i/>
          <w:iCs/>
        </w:rPr>
        <w:t>Note:</w:t>
      </w:r>
      <w:r w:rsidRPr="00564CED">
        <w:rPr>
          <w:i/>
          <w:iCs/>
        </w:rPr>
        <w:t xml:space="preserve"> </w:t>
      </w:r>
      <w:r w:rsidR="00CD6FBD" w:rsidRPr="00564CED">
        <w:rPr>
          <w:i/>
          <w:iCs/>
        </w:rPr>
        <w:t>When supporting a child who shows sensitivities or difficulties with sound (e.g., distress with loud noises, not responding consistently when spoken to, or struggling to concentrate in noisy environments), please be aware that some difficulties may be linked to medical or hearing-related conditions such as ear infections, glue ear, hearing loss, or auditory processing disorders. If a child presents with delayed language development, frequently mishears words, speaks unusually loudly or quietly, or shows sudden changes in hearing behaviours, referral first to a GP or hearing specialist (e.g., audiologist) is strongly advised.</w:t>
      </w:r>
      <w:r w:rsidR="00DC3597" w:rsidRPr="00564CED">
        <w:rPr>
          <w:i/>
          <w:iCs/>
          <w:lang w:val="en-GB"/>
        </w:rPr>
        <w:br w:type="page"/>
      </w:r>
    </w:p>
    <w:p w14:paraId="1C42A59B" w14:textId="0EA3B1F7" w:rsidR="00DC3597" w:rsidRPr="009F29E1" w:rsidRDefault="00DC3597" w:rsidP="00DC3597">
      <w:pPr>
        <w:jc w:val="center"/>
        <w:rPr>
          <w:b/>
          <w:bCs/>
          <w:color w:val="F79646" w:themeColor="accent6"/>
          <w:lang w:val="en-GB"/>
        </w:rPr>
      </w:pPr>
      <w:r w:rsidRPr="009F29E1">
        <w:rPr>
          <w:b/>
          <w:bCs/>
          <w:color w:val="F79646" w:themeColor="accent6"/>
          <w:lang w:val="en-GB"/>
        </w:rPr>
        <w:lastRenderedPageBreak/>
        <w:t>The Taste (Gustatory) System</w:t>
      </w:r>
    </w:p>
    <w:p w14:paraId="552DB6CA" w14:textId="77777777" w:rsidR="00DC3597" w:rsidRPr="009F29E1" w:rsidRDefault="00DC3597" w:rsidP="00DC3597">
      <w:pPr>
        <w:rPr>
          <w:b/>
          <w:bCs/>
          <w:color w:val="F79646" w:themeColor="accent6"/>
          <w:lang w:val="en-GB"/>
        </w:rPr>
      </w:pPr>
    </w:p>
    <w:p w14:paraId="43D7E8C0" w14:textId="466CC0D0" w:rsidR="00DC3597" w:rsidRPr="009F29E1" w:rsidRDefault="00DC3597" w:rsidP="00DC3597">
      <w:pPr>
        <w:rPr>
          <w:b/>
          <w:bCs/>
          <w:color w:val="F79646" w:themeColor="accent6"/>
          <w:lang w:val="en-GB"/>
        </w:rPr>
      </w:pPr>
      <w:r w:rsidRPr="009F29E1">
        <w:rPr>
          <w:b/>
          <w:bCs/>
          <w:color w:val="F79646" w:themeColor="accent6"/>
          <w:lang w:val="en-GB"/>
        </w:rPr>
        <w:t>Importance of the Taste System</w:t>
      </w:r>
    </w:p>
    <w:p w14:paraId="4D08E57E" w14:textId="77777777" w:rsidR="00DC3597" w:rsidRPr="00564CED" w:rsidRDefault="00DC3597" w:rsidP="00DC3597">
      <w:pPr>
        <w:rPr>
          <w:lang w:val="en-GB"/>
        </w:rPr>
      </w:pPr>
      <w:r w:rsidRPr="00564CED">
        <w:rPr>
          <w:lang w:val="en-GB"/>
        </w:rPr>
        <w:t>The taste system allows children to detect, interpret, and respond to different flavors in their environment. It helps us:</w:t>
      </w:r>
    </w:p>
    <w:p w14:paraId="6958E125" w14:textId="77777777" w:rsidR="00DC3597" w:rsidRPr="00564CED" w:rsidRDefault="00DC3597" w:rsidP="00DC3597">
      <w:pPr>
        <w:numPr>
          <w:ilvl w:val="0"/>
          <w:numId w:val="89"/>
        </w:numPr>
        <w:rPr>
          <w:lang w:val="en-GB"/>
        </w:rPr>
      </w:pPr>
      <w:r w:rsidRPr="00564CED">
        <w:rPr>
          <w:lang w:val="en-GB"/>
        </w:rPr>
        <w:t>Determine what is safe and nutritious to eat.</w:t>
      </w:r>
    </w:p>
    <w:p w14:paraId="11C2487F" w14:textId="77777777" w:rsidR="00DC3597" w:rsidRPr="00564CED" w:rsidRDefault="00DC3597" w:rsidP="00DC3597">
      <w:pPr>
        <w:numPr>
          <w:ilvl w:val="0"/>
          <w:numId w:val="89"/>
        </w:numPr>
        <w:rPr>
          <w:lang w:val="en-GB"/>
        </w:rPr>
      </w:pPr>
      <w:r w:rsidRPr="00564CED">
        <w:rPr>
          <w:lang w:val="en-GB"/>
        </w:rPr>
        <w:t>Develop food preferences and maintain a balanced diet.</w:t>
      </w:r>
    </w:p>
    <w:p w14:paraId="6563F3DF" w14:textId="77777777" w:rsidR="00DC3597" w:rsidRPr="00564CED" w:rsidRDefault="00DC3597" w:rsidP="00DC3597">
      <w:pPr>
        <w:numPr>
          <w:ilvl w:val="0"/>
          <w:numId w:val="89"/>
        </w:numPr>
        <w:rPr>
          <w:lang w:val="en-GB"/>
        </w:rPr>
      </w:pPr>
      <w:r w:rsidRPr="00564CED">
        <w:rPr>
          <w:lang w:val="en-GB"/>
        </w:rPr>
        <w:t>Coordinate eating with swallowing and oral motor skills.</w:t>
      </w:r>
    </w:p>
    <w:p w14:paraId="468F93A5" w14:textId="77777777" w:rsidR="00DC3597" w:rsidRPr="00564CED" w:rsidRDefault="00DC3597" w:rsidP="00DC3597">
      <w:pPr>
        <w:numPr>
          <w:ilvl w:val="0"/>
          <w:numId w:val="89"/>
        </w:numPr>
        <w:rPr>
          <w:lang w:val="en-GB"/>
        </w:rPr>
      </w:pPr>
      <w:r w:rsidRPr="00564CED">
        <w:rPr>
          <w:lang w:val="en-GB"/>
        </w:rPr>
        <w:t>Experience enjoyment and emotional satisfaction from food.</w:t>
      </w:r>
    </w:p>
    <w:p w14:paraId="0D1FEE6C" w14:textId="77777777" w:rsidR="00DC3597" w:rsidRPr="00564CED" w:rsidRDefault="00DC3597" w:rsidP="00DC3597">
      <w:pPr>
        <w:numPr>
          <w:ilvl w:val="0"/>
          <w:numId w:val="89"/>
        </w:numPr>
        <w:rPr>
          <w:lang w:val="en-GB"/>
        </w:rPr>
      </w:pPr>
      <w:r w:rsidRPr="00564CED">
        <w:rPr>
          <w:lang w:val="en-GB"/>
        </w:rPr>
        <w:t>Support social participation during mealtimes and shared snacks.</w:t>
      </w:r>
    </w:p>
    <w:p w14:paraId="4CB7ED11" w14:textId="77777777" w:rsidR="00DC3597" w:rsidRPr="00564CED" w:rsidRDefault="00DC3597" w:rsidP="00DC3597">
      <w:pPr>
        <w:rPr>
          <w:lang w:val="en-GB"/>
        </w:rPr>
      </w:pPr>
    </w:p>
    <w:p w14:paraId="1D0A51AB" w14:textId="38ACBF4C" w:rsidR="00DC3597" w:rsidRPr="00564CED" w:rsidRDefault="00DC3597" w:rsidP="00DC3597">
      <w:pPr>
        <w:rPr>
          <w:lang w:val="en-GB"/>
        </w:rPr>
      </w:pPr>
      <w:r w:rsidRPr="00564CED">
        <w:rPr>
          <w:lang w:val="en-GB"/>
        </w:rPr>
        <w:t>Taste is not only about the tongue detecting sweet, sour, salty, bitter, and umami; it also involves how the brain interprets and responds to these flavo</w:t>
      </w:r>
      <w:r w:rsidR="00254192" w:rsidRPr="00564CED">
        <w:rPr>
          <w:lang w:val="en-GB"/>
        </w:rPr>
        <w:t>u</w:t>
      </w:r>
      <w:r w:rsidRPr="00564CED">
        <w:rPr>
          <w:lang w:val="en-GB"/>
        </w:rPr>
        <w:t xml:space="preserve">rs, influencing mood, </w:t>
      </w:r>
      <w:r w:rsidR="00254192" w:rsidRPr="00564CED">
        <w:rPr>
          <w:lang w:val="en-GB"/>
        </w:rPr>
        <w:t>behaviour</w:t>
      </w:r>
      <w:r w:rsidRPr="00564CED">
        <w:rPr>
          <w:lang w:val="en-GB"/>
        </w:rPr>
        <w:t>, and participation in daily routines.</w:t>
      </w:r>
    </w:p>
    <w:p w14:paraId="2FEBDBF2" w14:textId="3D1AF3F7" w:rsidR="00DC3597" w:rsidRPr="00564CED" w:rsidRDefault="00DC3597" w:rsidP="00DC3597">
      <w:pPr>
        <w:rPr>
          <w:lang w:val="en-GB"/>
        </w:rPr>
      </w:pPr>
    </w:p>
    <w:p w14:paraId="6CABB418" w14:textId="77777777" w:rsidR="00DC3597" w:rsidRPr="00564CED" w:rsidRDefault="00DC3597" w:rsidP="00DC3597">
      <w:pPr>
        <w:rPr>
          <w:lang w:val="en-GB"/>
        </w:rPr>
      </w:pPr>
      <w:r w:rsidRPr="009F29E1">
        <w:rPr>
          <w:b/>
          <w:bCs/>
          <w:color w:val="F79646" w:themeColor="accent6"/>
          <w:lang w:val="en-GB"/>
        </w:rPr>
        <w:t>Over-Responsive (Hypersensitive)</w:t>
      </w:r>
      <w:r w:rsidRPr="00564CED">
        <w:rPr>
          <w:lang w:val="en-GB"/>
        </w:rPr>
        <w:br/>
        <w:t>Children may:</w:t>
      </w:r>
    </w:p>
    <w:p w14:paraId="1228E09A" w14:textId="599B5F88" w:rsidR="00DC3597" w:rsidRPr="00564CED" w:rsidRDefault="00DC3597" w:rsidP="00DC3597">
      <w:pPr>
        <w:numPr>
          <w:ilvl w:val="0"/>
          <w:numId w:val="90"/>
        </w:numPr>
        <w:rPr>
          <w:lang w:val="en-GB"/>
        </w:rPr>
      </w:pPr>
      <w:r w:rsidRPr="00564CED">
        <w:rPr>
          <w:lang w:val="en-GB"/>
        </w:rPr>
        <w:t>Refuse certain foods due to strong flavo</w:t>
      </w:r>
      <w:r w:rsidR="00254192" w:rsidRPr="00564CED">
        <w:rPr>
          <w:lang w:val="en-GB"/>
        </w:rPr>
        <w:t>u</w:t>
      </w:r>
      <w:r w:rsidRPr="00564CED">
        <w:rPr>
          <w:lang w:val="en-GB"/>
        </w:rPr>
        <w:t>rs, textures, or temperatures.</w:t>
      </w:r>
    </w:p>
    <w:p w14:paraId="453D2C5E" w14:textId="77777777" w:rsidR="00DC3597" w:rsidRPr="00564CED" w:rsidRDefault="00DC3597" w:rsidP="00DC3597">
      <w:pPr>
        <w:numPr>
          <w:ilvl w:val="0"/>
          <w:numId w:val="90"/>
        </w:numPr>
        <w:rPr>
          <w:lang w:val="en-GB"/>
        </w:rPr>
      </w:pPr>
      <w:r w:rsidRPr="00564CED">
        <w:rPr>
          <w:lang w:val="en-GB"/>
        </w:rPr>
        <w:t>Gag, spit out, or complain about tastes they find unpleasant.</w:t>
      </w:r>
    </w:p>
    <w:p w14:paraId="56DBE35F" w14:textId="77777777" w:rsidR="00DC3597" w:rsidRPr="00564CED" w:rsidRDefault="00DC3597" w:rsidP="00DC3597">
      <w:pPr>
        <w:numPr>
          <w:ilvl w:val="0"/>
          <w:numId w:val="90"/>
        </w:numPr>
        <w:rPr>
          <w:lang w:val="en-GB"/>
        </w:rPr>
      </w:pPr>
      <w:r w:rsidRPr="00564CED">
        <w:rPr>
          <w:lang w:val="en-GB"/>
        </w:rPr>
        <w:t>Avoid eating or mealtimes entirely, causing nutritional concerns.</w:t>
      </w:r>
    </w:p>
    <w:p w14:paraId="4CAE8974" w14:textId="77777777" w:rsidR="00DC3597" w:rsidRPr="00564CED" w:rsidRDefault="00DC3597" w:rsidP="00DC3597">
      <w:pPr>
        <w:numPr>
          <w:ilvl w:val="0"/>
          <w:numId w:val="90"/>
        </w:numPr>
        <w:rPr>
          <w:lang w:val="en-GB"/>
        </w:rPr>
      </w:pPr>
      <w:r w:rsidRPr="00564CED">
        <w:rPr>
          <w:lang w:val="en-GB"/>
        </w:rPr>
        <w:t>React strongly to new foods or even food smells.</w:t>
      </w:r>
    </w:p>
    <w:p w14:paraId="5EDC0E17" w14:textId="77777777" w:rsidR="00DC3597" w:rsidRPr="00564CED" w:rsidRDefault="00DC3597" w:rsidP="00DC3597">
      <w:pPr>
        <w:numPr>
          <w:ilvl w:val="0"/>
          <w:numId w:val="90"/>
        </w:numPr>
        <w:rPr>
          <w:lang w:val="en-GB"/>
        </w:rPr>
      </w:pPr>
      <w:r w:rsidRPr="00564CED">
        <w:rPr>
          <w:lang w:val="en-GB"/>
        </w:rPr>
        <w:t>Prefer very bland or familiar foods only.</w:t>
      </w:r>
    </w:p>
    <w:p w14:paraId="10FADBD6" w14:textId="77777777" w:rsidR="00DC3597" w:rsidRPr="00564CED" w:rsidRDefault="00DC3597" w:rsidP="00DC3597">
      <w:pPr>
        <w:rPr>
          <w:b/>
          <w:bCs/>
          <w:lang w:val="en-GB"/>
        </w:rPr>
      </w:pPr>
    </w:p>
    <w:p w14:paraId="3B157839" w14:textId="470E7713" w:rsidR="00DC3597" w:rsidRPr="00564CED" w:rsidRDefault="00DC3597" w:rsidP="00DC3597">
      <w:pPr>
        <w:rPr>
          <w:lang w:val="en-GB"/>
        </w:rPr>
      </w:pPr>
      <w:r w:rsidRPr="009F29E1">
        <w:rPr>
          <w:b/>
          <w:bCs/>
          <w:color w:val="F79646" w:themeColor="accent6"/>
          <w:lang w:val="en-GB"/>
        </w:rPr>
        <w:t>Under-Responsive/Seeking (Hyposensitive)</w:t>
      </w:r>
      <w:r w:rsidRPr="00564CED">
        <w:rPr>
          <w:lang w:val="en-GB"/>
        </w:rPr>
        <w:br/>
        <w:t>Children may:</w:t>
      </w:r>
    </w:p>
    <w:p w14:paraId="41B203D0" w14:textId="77777777" w:rsidR="00DC3597" w:rsidRPr="00564CED" w:rsidRDefault="00DC3597" w:rsidP="00DC3597">
      <w:pPr>
        <w:numPr>
          <w:ilvl w:val="0"/>
          <w:numId w:val="91"/>
        </w:numPr>
        <w:rPr>
          <w:lang w:val="en-GB"/>
        </w:rPr>
      </w:pPr>
      <w:r w:rsidRPr="00564CED">
        <w:rPr>
          <w:lang w:val="en-GB"/>
        </w:rPr>
        <w:t>Seek strong, intense, or unusual flavors (very sweet, salty, or spicy).</w:t>
      </w:r>
    </w:p>
    <w:p w14:paraId="65492BFC" w14:textId="77777777" w:rsidR="00DC3597" w:rsidRPr="00564CED" w:rsidRDefault="00DC3597" w:rsidP="00DC3597">
      <w:pPr>
        <w:numPr>
          <w:ilvl w:val="0"/>
          <w:numId w:val="91"/>
        </w:numPr>
        <w:rPr>
          <w:lang w:val="en-GB"/>
        </w:rPr>
      </w:pPr>
      <w:r w:rsidRPr="00564CED">
        <w:rPr>
          <w:lang w:val="en-GB"/>
        </w:rPr>
        <w:t>Overstuff their mouths to get more taste sensation.</w:t>
      </w:r>
    </w:p>
    <w:p w14:paraId="43295231" w14:textId="77777777" w:rsidR="00DC3597" w:rsidRPr="00564CED" w:rsidRDefault="00DC3597" w:rsidP="00DC3597">
      <w:pPr>
        <w:numPr>
          <w:ilvl w:val="0"/>
          <w:numId w:val="91"/>
        </w:numPr>
        <w:rPr>
          <w:lang w:val="en-GB"/>
        </w:rPr>
      </w:pPr>
      <w:r w:rsidRPr="00564CED">
        <w:rPr>
          <w:lang w:val="en-GB"/>
        </w:rPr>
        <w:t>Put non-food items in their mouths (pencils, toys).</w:t>
      </w:r>
    </w:p>
    <w:p w14:paraId="2342EE01" w14:textId="77777777" w:rsidR="00DC3597" w:rsidRPr="00564CED" w:rsidRDefault="00DC3597" w:rsidP="00DC3597">
      <w:pPr>
        <w:numPr>
          <w:ilvl w:val="0"/>
          <w:numId w:val="91"/>
        </w:numPr>
        <w:rPr>
          <w:lang w:val="en-GB"/>
        </w:rPr>
      </w:pPr>
      <w:r w:rsidRPr="00564CED">
        <w:rPr>
          <w:lang w:val="en-GB"/>
        </w:rPr>
        <w:t>Seem indifferent to unpleasant or potentially unsafe flavors.</w:t>
      </w:r>
    </w:p>
    <w:p w14:paraId="59B16BC9" w14:textId="77777777" w:rsidR="00DC3597" w:rsidRPr="00564CED" w:rsidRDefault="00DC3597" w:rsidP="00DC3597">
      <w:pPr>
        <w:numPr>
          <w:ilvl w:val="0"/>
          <w:numId w:val="91"/>
        </w:numPr>
        <w:rPr>
          <w:lang w:val="en-GB"/>
        </w:rPr>
      </w:pPr>
      <w:r w:rsidRPr="00564CED">
        <w:rPr>
          <w:lang w:val="en-GB"/>
        </w:rPr>
        <w:t>Eat quickly without noticing subtle tastes.</w:t>
      </w:r>
    </w:p>
    <w:p w14:paraId="0680EC8B" w14:textId="1FC7552A" w:rsidR="00DC3597" w:rsidRPr="00564CED" w:rsidRDefault="00DC3597" w:rsidP="00DC3597">
      <w:pPr>
        <w:rPr>
          <w:lang w:val="en-GB"/>
        </w:rPr>
      </w:pPr>
    </w:p>
    <w:p w14:paraId="1AFF40E7" w14:textId="77777777" w:rsidR="00DC3597" w:rsidRPr="009F29E1" w:rsidRDefault="00DC3597" w:rsidP="00DC3597">
      <w:pPr>
        <w:rPr>
          <w:b/>
          <w:bCs/>
          <w:color w:val="F79646" w:themeColor="accent6"/>
          <w:lang w:val="en-GB"/>
        </w:rPr>
      </w:pPr>
      <w:r w:rsidRPr="009F29E1">
        <w:rPr>
          <w:b/>
          <w:bCs/>
          <w:color w:val="F79646" w:themeColor="accent6"/>
          <w:lang w:val="en-GB"/>
        </w:rPr>
        <w:t>Functional Impact Across Areas</w:t>
      </w:r>
    </w:p>
    <w:p w14:paraId="4D699E6E" w14:textId="77777777" w:rsidR="00DC3597" w:rsidRPr="00564CED" w:rsidRDefault="00DC3597" w:rsidP="00DC3597">
      <w:pPr>
        <w:numPr>
          <w:ilvl w:val="0"/>
          <w:numId w:val="92"/>
        </w:numPr>
        <w:rPr>
          <w:lang w:val="en-GB"/>
        </w:rPr>
      </w:pPr>
      <w:r w:rsidRPr="00564CED">
        <w:rPr>
          <w:lang w:val="en-GB"/>
        </w:rPr>
        <w:t>Difficulty participating in family or school mealtimes.</w:t>
      </w:r>
    </w:p>
    <w:p w14:paraId="67EFCADC" w14:textId="77777777" w:rsidR="00DC3597" w:rsidRPr="00564CED" w:rsidRDefault="00DC3597" w:rsidP="00DC3597">
      <w:pPr>
        <w:numPr>
          <w:ilvl w:val="0"/>
          <w:numId w:val="92"/>
        </w:numPr>
        <w:rPr>
          <w:lang w:val="en-GB"/>
        </w:rPr>
      </w:pPr>
      <w:r w:rsidRPr="00564CED">
        <w:rPr>
          <w:lang w:val="en-GB"/>
        </w:rPr>
        <w:t>Challenges with nutrition and maintaining a varied diet.</w:t>
      </w:r>
    </w:p>
    <w:p w14:paraId="75463F26" w14:textId="77777777" w:rsidR="00DC3597" w:rsidRPr="00564CED" w:rsidRDefault="00DC3597" w:rsidP="00DC3597">
      <w:pPr>
        <w:numPr>
          <w:ilvl w:val="0"/>
          <w:numId w:val="92"/>
        </w:numPr>
        <w:rPr>
          <w:lang w:val="en-GB"/>
        </w:rPr>
      </w:pPr>
      <w:r w:rsidRPr="00564CED">
        <w:rPr>
          <w:lang w:val="en-GB"/>
        </w:rPr>
        <w:t>Avoidance of certain textures can limit food options.</w:t>
      </w:r>
    </w:p>
    <w:p w14:paraId="22F17DDB" w14:textId="77777777" w:rsidR="00DC3597" w:rsidRPr="00564CED" w:rsidRDefault="00DC3597" w:rsidP="00DC3597">
      <w:pPr>
        <w:numPr>
          <w:ilvl w:val="0"/>
          <w:numId w:val="92"/>
        </w:numPr>
        <w:rPr>
          <w:lang w:val="en-GB"/>
        </w:rPr>
      </w:pPr>
      <w:r w:rsidRPr="00564CED">
        <w:rPr>
          <w:lang w:val="en-GB"/>
        </w:rPr>
        <w:t>Over-responsive children may refuse new or unfamiliar foods, leading to social or emotional stress.</w:t>
      </w:r>
    </w:p>
    <w:p w14:paraId="25760783" w14:textId="77777777" w:rsidR="00DC3597" w:rsidRPr="00564CED" w:rsidRDefault="00DC3597" w:rsidP="00DC3597">
      <w:pPr>
        <w:numPr>
          <w:ilvl w:val="0"/>
          <w:numId w:val="92"/>
        </w:numPr>
        <w:rPr>
          <w:lang w:val="en-GB"/>
        </w:rPr>
      </w:pPr>
      <w:r w:rsidRPr="00564CED">
        <w:rPr>
          <w:lang w:val="en-GB"/>
        </w:rPr>
        <w:t>Under-responsive children may seek strong-tasting foods or chew non-food items, posing safety risks.</w:t>
      </w:r>
    </w:p>
    <w:p w14:paraId="3C0AF4F9" w14:textId="77777777" w:rsidR="00DC3597" w:rsidRPr="00564CED" w:rsidRDefault="00DC3597" w:rsidP="00DC3597">
      <w:pPr>
        <w:numPr>
          <w:ilvl w:val="0"/>
          <w:numId w:val="92"/>
        </w:numPr>
        <w:rPr>
          <w:lang w:val="en-GB"/>
        </w:rPr>
      </w:pPr>
      <w:r w:rsidRPr="00564CED">
        <w:rPr>
          <w:lang w:val="en-GB"/>
        </w:rPr>
        <w:t>Mealtimes can become stressful, affecting concentration, attention, and social interaction.</w:t>
      </w:r>
    </w:p>
    <w:p w14:paraId="0B64B9C5" w14:textId="77777777" w:rsidR="00DC3597" w:rsidRPr="00564CED" w:rsidRDefault="00DC3597" w:rsidP="00DC3597">
      <w:pPr>
        <w:numPr>
          <w:ilvl w:val="0"/>
          <w:numId w:val="92"/>
        </w:numPr>
        <w:rPr>
          <w:lang w:val="en-GB"/>
        </w:rPr>
      </w:pPr>
      <w:r w:rsidRPr="00564CED">
        <w:rPr>
          <w:lang w:val="en-GB"/>
        </w:rPr>
        <w:t>Oral motor skills may be impacted, affecting speech and chewing coordination.</w:t>
      </w:r>
    </w:p>
    <w:p w14:paraId="32376EB8" w14:textId="0B178148" w:rsidR="00DC3597" w:rsidRPr="00564CED" w:rsidRDefault="00DC3597" w:rsidP="00DC3597">
      <w:pPr>
        <w:rPr>
          <w:lang w:val="en-GB"/>
        </w:rPr>
      </w:pPr>
    </w:p>
    <w:p w14:paraId="139F4C82" w14:textId="77777777" w:rsidR="00DC3597" w:rsidRPr="009F29E1" w:rsidRDefault="00DC3597" w:rsidP="00DC3597">
      <w:pPr>
        <w:rPr>
          <w:b/>
          <w:bCs/>
          <w:color w:val="F79646" w:themeColor="accent6"/>
          <w:lang w:val="en-GB"/>
        </w:rPr>
      </w:pPr>
      <w:r w:rsidRPr="009F29E1">
        <w:rPr>
          <w:b/>
          <w:bCs/>
          <w:color w:val="F79646" w:themeColor="accent6"/>
          <w:lang w:val="en-GB"/>
        </w:rPr>
        <w:t>Strategies</w:t>
      </w:r>
    </w:p>
    <w:p w14:paraId="6146CB86" w14:textId="77777777" w:rsidR="00DC3597" w:rsidRPr="009F29E1" w:rsidRDefault="00DC3597" w:rsidP="00DC3597">
      <w:pPr>
        <w:rPr>
          <w:color w:val="F79646" w:themeColor="accent6"/>
          <w:lang w:val="en-GB"/>
        </w:rPr>
      </w:pPr>
      <w:r w:rsidRPr="009F29E1">
        <w:rPr>
          <w:b/>
          <w:bCs/>
          <w:color w:val="F79646" w:themeColor="accent6"/>
          <w:lang w:val="en-GB"/>
        </w:rPr>
        <w:t>For Over-Responsive Children</w:t>
      </w:r>
    </w:p>
    <w:p w14:paraId="73FACBA3" w14:textId="77777777" w:rsidR="00DC3597" w:rsidRPr="00564CED" w:rsidRDefault="00DC3597" w:rsidP="00DC3597">
      <w:pPr>
        <w:numPr>
          <w:ilvl w:val="0"/>
          <w:numId w:val="93"/>
        </w:numPr>
        <w:rPr>
          <w:lang w:val="en-GB"/>
        </w:rPr>
      </w:pPr>
      <w:r w:rsidRPr="00564CED">
        <w:rPr>
          <w:lang w:val="en-GB"/>
        </w:rPr>
        <w:t>Introduce new foods gradually and repeatedly in a low-pressure setting.</w:t>
      </w:r>
    </w:p>
    <w:p w14:paraId="776324FF" w14:textId="77777777" w:rsidR="00DC3597" w:rsidRPr="00564CED" w:rsidRDefault="00DC3597" w:rsidP="00DC3597">
      <w:pPr>
        <w:numPr>
          <w:ilvl w:val="0"/>
          <w:numId w:val="93"/>
        </w:numPr>
        <w:rPr>
          <w:lang w:val="en-GB"/>
        </w:rPr>
      </w:pPr>
      <w:r w:rsidRPr="00564CED">
        <w:rPr>
          <w:lang w:val="en-GB"/>
        </w:rPr>
        <w:t>Offer choices and allow control over which foods to try.</w:t>
      </w:r>
    </w:p>
    <w:p w14:paraId="318F4359" w14:textId="563386BF" w:rsidR="00DC3597" w:rsidRPr="00564CED" w:rsidRDefault="00DC3597" w:rsidP="00DC3597">
      <w:pPr>
        <w:numPr>
          <w:ilvl w:val="0"/>
          <w:numId w:val="93"/>
        </w:numPr>
        <w:rPr>
          <w:lang w:val="en-GB"/>
        </w:rPr>
      </w:pPr>
      <w:r w:rsidRPr="00564CED">
        <w:rPr>
          <w:lang w:val="en-GB"/>
        </w:rPr>
        <w:t>Reduce strong food odo</w:t>
      </w:r>
      <w:r w:rsidR="00254192" w:rsidRPr="00564CED">
        <w:rPr>
          <w:lang w:val="en-GB"/>
        </w:rPr>
        <w:t>u</w:t>
      </w:r>
      <w:r w:rsidRPr="00564CED">
        <w:rPr>
          <w:lang w:val="en-GB"/>
        </w:rPr>
        <w:t>rs in classrooms or homes.</w:t>
      </w:r>
    </w:p>
    <w:p w14:paraId="601778C8" w14:textId="77777777" w:rsidR="00DC3597" w:rsidRPr="00564CED" w:rsidRDefault="00DC3597" w:rsidP="00DC3597">
      <w:pPr>
        <w:numPr>
          <w:ilvl w:val="0"/>
          <w:numId w:val="93"/>
        </w:numPr>
        <w:rPr>
          <w:lang w:val="en-GB"/>
        </w:rPr>
      </w:pPr>
      <w:r w:rsidRPr="00564CED">
        <w:rPr>
          <w:lang w:val="en-GB"/>
        </w:rPr>
        <w:t>Use visual supports for mealtime routines to increase predictability.</w:t>
      </w:r>
    </w:p>
    <w:p w14:paraId="7F818D7C" w14:textId="77777777" w:rsidR="00DC3597" w:rsidRPr="00564CED" w:rsidRDefault="00DC3597" w:rsidP="00DC3597">
      <w:pPr>
        <w:numPr>
          <w:ilvl w:val="0"/>
          <w:numId w:val="93"/>
        </w:numPr>
        <w:rPr>
          <w:lang w:val="en-GB"/>
        </w:rPr>
      </w:pPr>
      <w:r w:rsidRPr="00564CED">
        <w:rPr>
          <w:lang w:val="en-GB"/>
        </w:rPr>
        <w:t>Pair exposure with positive reinforcement and calm breaks.</w:t>
      </w:r>
    </w:p>
    <w:p w14:paraId="0F63A130" w14:textId="77777777" w:rsidR="00DC3597" w:rsidRPr="00564CED" w:rsidRDefault="00DC3597" w:rsidP="00DC3597">
      <w:pPr>
        <w:rPr>
          <w:b/>
          <w:bCs/>
          <w:lang w:val="en-GB"/>
        </w:rPr>
      </w:pPr>
    </w:p>
    <w:p w14:paraId="36B28782" w14:textId="77777777" w:rsidR="009F29E1" w:rsidRDefault="009F29E1">
      <w:pPr>
        <w:rPr>
          <w:b/>
          <w:bCs/>
          <w:lang w:val="en-GB"/>
        </w:rPr>
      </w:pPr>
      <w:r>
        <w:rPr>
          <w:b/>
          <w:bCs/>
          <w:lang w:val="en-GB"/>
        </w:rPr>
        <w:br w:type="page"/>
      </w:r>
    </w:p>
    <w:p w14:paraId="281DBF6A" w14:textId="3F0ED29C" w:rsidR="00DC3597" w:rsidRPr="009F29E1" w:rsidRDefault="00DC3597" w:rsidP="00DC3597">
      <w:pPr>
        <w:rPr>
          <w:color w:val="F79646" w:themeColor="accent6"/>
          <w:lang w:val="en-GB"/>
        </w:rPr>
      </w:pPr>
      <w:r w:rsidRPr="009F29E1">
        <w:rPr>
          <w:b/>
          <w:bCs/>
          <w:color w:val="F79646" w:themeColor="accent6"/>
          <w:lang w:val="en-GB"/>
        </w:rPr>
        <w:lastRenderedPageBreak/>
        <w:t>For Under-Responsive/Seeking Children</w:t>
      </w:r>
    </w:p>
    <w:p w14:paraId="1845189B" w14:textId="77777777" w:rsidR="00DC3597" w:rsidRPr="00564CED" w:rsidRDefault="00DC3597" w:rsidP="00DC3597">
      <w:pPr>
        <w:numPr>
          <w:ilvl w:val="0"/>
          <w:numId w:val="94"/>
        </w:numPr>
        <w:rPr>
          <w:lang w:val="en-GB"/>
        </w:rPr>
      </w:pPr>
      <w:r w:rsidRPr="00564CED">
        <w:rPr>
          <w:lang w:val="en-GB"/>
        </w:rPr>
        <w:t>Provide foods with strong flavors, varied textures, or crunchy/sour options.</w:t>
      </w:r>
    </w:p>
    <w:p w14:paraId="2DCDB6A5" w14:textId="77777777" w:rsidR="00DC3597" w:rsidRPr="00564CED" w:rsidRDefault="00DC3597" w:rsidP="00DC3597">
      <w:pPr>
        <w:numPr>
          <w:ilvl w:val="0"/>
          <w:numId w:val="94"/>
        </w:numPr>
        <w:rPr>
          <w:lang w:val="en-GB"/>
        </w:rPr>
      </w:pPr>
      <w:r w:rsidRPr="00564CED">
        <w:rPr>
          <w:lang w:val="en-GB"/>
        </w:rPr>
        <w:t>Allow safe oral exploration with chewable tools or crunchy foods.</w:t>
      </w:r>
    </w:p>
    <w:p w14:paraId="47E4A498" w14:textId="77777777" w:rsidR="00DC3597" w:rsidRPr="00564CED" w:rsidRDefault="00DC3597" w:rsidP="00DC3597">
      <w:pPr>
        <w:numPr>
          <w:ilvl w:val="0"/>
          <w:numId w:val="94"/>
        </w:numPr>
        <w:rPr>
          <w:lang w:val="en-GB"/>
        </w:rPr>
      </w:pPr>
      <w:r w:rsidRPr="00564CED">
        <w:rPr>
          <w:lang w:val="en-GB"/>
        </w:rPr>
        <w:t>Use structured taste games or sensory-based cooking activities.</w:t>
      </w:r>
    </w:p>
    <w:p w14:paraId="298B2E17" w14:textId="77777777" w:rsidR="00DC3597" w:rsidRPr="00564CED" w:rsidRDefault="00DC3597" w:rsidP="00DC3597">
      <w:pPr>
        <w:numPr>
          <w:ilvl w:val="0"/>
          <w:numId w:val="94"/>
        </w:numPr>
        <w:rPr>
          <w:lang w:val="en-GB"/>
        </w:rPr>
      </w:pPr>
      <w:r w:rsidRPr="00564CED">
        <w:rPr>
          <w:lang w:val="en-GB"/>
        </w:rPr>
        <w:t>Pair mealtime with visual and verbal cues to guide safe eating.</w:t>
      </w:r>
    </w:p>
    <w:p w14:paraId="5B73FE26" w14:textId="77777777" w:rsidR="00DC3597" w:rsidRPr="00564CED" w:rsidRDefault="00DC3597" w:rsidP="00DC3597">
      <w:pPr>
        <w:numPr>
          <w:ilvl w:val="0"/>
          <w:numId w:val="94"/>
        </w:numPr>
        <w:rPr>
          <w:lang w:val="en-GB"/>
        </w:rPr>
      </w:pPr>
      <w:r w:rsidRPr="00564CED">
        <w:rPr>
          <w:lang w:val="en-GB"/>
        </w:rPr>
        <w:t>Supervise to ensure safety when exploring food and objects orally.</w:t>
      </w:r>
    </w:p>
    <w:p w14:paraId="296EDEA1" w14:textId="77777777" w:rsidR="00DC3597" w:rsidRPr="00564CED" w:rsidRDefault="00DC3597" w:rsidP="00DC3597">
      <w:pPr>
        <w:rPr>
          <w:b/>
          <w:bCs/>
          <w:lang w:val="en-GB"/>
        </w:rPr>
      </w:pPr>
    </w:p>
    <w:p w14:paraId="0BE9D0D3" w14:textId="7C2B6FD9" w:rsidR="00DC3597" w:rsidRPr="009F29E1" w:rsidRDefault="00DC3597" w:rsidP="00DC3597">
      <w:pPr>
        <w:rPr>
          <w:color w:val="F79646" w:themeColor="accent6"/>
          <w:lang w:val="en-GB"/>
        </w:rPr>
      </w:pPr>
      <w:r w:rsidRPr="009F29E1">
        <w:rPr>
          <w:b/>
          <w:bCs/>
          <w:color w:val="F79646" w:themeColor="accent6"/>
          <w:lang w:val="en-GB"/>
        </w:rPr>
        <w:t>General Strategies</w:t>
      </w:r>
    </w:p>
    <w:p w14:paraId="23FCDA0A" w14:textId="77777777" w:rsidR="00DC3597" w:rsidRPr="00564CED" w:rsidRDefault="00DC3597" w:rsidP="00DC3597">
      <w:pPr>
        <w:numPr>
          <w:ilvl w:val="0"/>
          <w:numId w:val="95"/>
        </w:numPr>
        <w:rPr>
          <w:lang w:val="en-GB"/>
        </w:rPr>
      </w:pPr>
      <w:r w:rsidRPr="00564CED">
        <w:rPr>
          <w:lang w:val="en-GB"/>
        </w:rPr>
        <w:t>Maintain consistent routines for meals and snacks.</w:t>
      </w:r>
    </w:p>
    <w:p w14:paraId="36456BA1" w14:textId="77777777" w:rsidR="00DC3597" w:rsidRPr="00564CED" w:rsidRDefault="00DC3597" w:rsidP="00DC3597">
      <w:pPr>
        <w:numPr>
          <w:ilvl w:val="0"/>
          <w:numId w:val="95"/>
        </w:numPr>
        <w:rPr>
          <w:lang w:val="en-GB"/>
        </w:rPr>
      </w:pPr>
      <w:r w:rsidRPr="00564CED">
        <w:rPr>
          <w:lang w:val="en-GB"/>
        </w:rPr>
        <w:t>Combine taste experiences with other sensory input (smell, texture, visual appeal).</w:t>
      </w:r>
    </w:p>
    <w:p w14:paraId="203EC998" w14:textId="4A0B7782" w:rsidR="00DC3597" w:rsidRPr="00564CED" w:rsidRDefault="00DC3597" w:rsidP="00DC3597">
      <w:pPr>
        <w:numPr>
          <w:ilvl w:val="0"/>
          <w:numId w:val="95"/>
        </w:numPr>
        <w:rPr>
          <w:lang w:val="en-GB"/>
        </w:rPr>
      </w:pPr>
      <w:r w:rsidRPr="00564CED">
        <w:rPr>
          <w:lang w:val="en-GB"/>
        </w:rPr>
        <w:t>Model safe eating behaviours and provide social reinforcement.</w:t>
      </w:r>
    </w:p>
    <w:p w14:paraId="23C89859" w14:textId="35A92B84" w:rsidR="00DC3597" w:rsidRPr="00564CED" w:rsidRDefault="00DC3597" w:rsidP="00DC3597">
      <w:pPr>
        <w:numPr>
          <w:ilvl w:val="0"/>
          <w:numId w:val="95"/>
        </w:numPr>
        <w:rPr>
          <w:lang w:val="en-GB"/>
        </w:rPr>
      </w:pPr>
      <w:r w:rsidRPr="00564CED">
        <w:rPr>
          <w:lang w:val="en-GB"/>
        </w:rPr>
        <w:t>Observe and record preferences, aversions, and oral sensory seeking behaviours.</w:t>
      </w:r>
    </w:p>
    <w:p w14:paraId="618956C9" w14:textId="5813CFCB" w:rsidR="00DC3597" w:rsidRPr="00564CED" w:rsidRDefault="00DC3597" w:rsidP="00DC3597">
      <w:pPr>
        <w:rPr>
          <w:lang w:val="en-GB"/>
        </w:rPr>
      </w:pPr>
    </w:p>
    <w:p w14:paraId="6CD34FA8" w14:textId="77777777" w:rsidR="00DC3597" w:rsidRPr="009F29E1" w:rsidRDefault="00DC3597" w:rsidP="00DC3597">
      <w:pPr>
        <w:rPr>
          <w:b/>
          <w:bCs/>
          <w:color w:val="F79646" w:themeColor="accent6"/>
          <w:lang w:val="en-GB"/>
        </w:rPr>
      </w:pPr>
      <w:r w:rsidRPr="009F29E1">
        <w:rPr>
          <w:b/>
          <w:bCs/>
          <w:color w:val="F79646" w:themeColor="accent6"/>
          <w:lang w:val="en-GB"/>
        </w:rPr>
        <w:t>Everyday Applications</w:t>
      </w:r>
    </w:p>
    <w:p w14:paraId="01A3DCCA" w14:textId="77777777" w:rsidR="00DC3597" w:rsidRPr="00564CED" w:rsidRDefault="00DC3597" w:rsidP="00DC3597">
      <w:pPr>
        <w:numPr>
          <w:ilvl w:val="0"/>
          <w:numId w:val="96"/>
        </w:numPr>
        <w:rPr>
          <w:lang w:val="en-GB"/>
        </w:rPr>
      </w:pPr>
      <w:r w:rsidRPr="00564CED">
        <w:rPr>
          <w:lang w:val="en-GB"/>
        </w:rPr>
        <w:t>School Lunch: Offer a range of familiar and mildly new flavors; avoid overwhelming spices.</w:t>
      </w:r>
    </w:p>
    <w:p w14:paraId="0659F57F" w14:textId="77777777" w:rsidR="00DC3597" w:rsidRPr="00564CED" w:rsidRDefault="00DC3597" w:rsidP="00DC3597">
      <w:pPr>
        <w:numPr>
          <w:ilvl w:val="0"/>
          <w:numId w:val="96"/>
        </w:numPr>
        <w:rPr>
          <w:lang w:val="en-GB"/>
        </w:rPr>
      </w:pPr>
      <w:r w:rsidRPr="00564CED">
        <w:rPr>
          <w:lang w:val="en-GB"/>
        </w:rPr>
        <w:t>Snacks: Provide crunchy, sweet, or tart options for sensory-seeking children.</w:t>
      </w:r>
    </w:p>
    <w:p w14:paraId="442BC0E2" w14:textId="77777777" w:rsidR="00DC3597" w:rsidRPr="00564CED" w:rsidRDefault="00DC3597" w:rsidP="00DC3597">
      <w:pPr>
        <w:numPr>
          <w:ilvl w:val="0"/>
          <w:numId w:val="96"/>
        </w:numPr>
        <w:rPr>
          <w:lang w:val="en-GB"/>
        </w:rPr>
      </w:pPr>
      <w:r w:rsidRPr="00564CED">
        <w:rPr>
          <w:lang w:val="en-GB"/>
        </w:rPr>
        <w:t>Classroom Activities: Use cooking or taste-based sensory play to engage learners.</w:t>
      </w:r>
    </w:p>
    <w:p w14:paraId="5D9388D5" w14:textId="77777777" w:rsidR="00DC3597" w:rsidRPr="00564CED" w:rsidRDefault="00DC3597" w:rsidP="00DC3597">
      <w:pPr>
        <w:numPr>
          <w:ilvl w:val="0"/>
          <w:numId w:val="96"/>
        </w:numPr>
        <w:rPr>
          <w:lang w:val="en-GB"/>
        </w:rPr>
      </w:pPr>
      <w:r w:rsidRPr="00564CED">
        <w:rPr>
          <w:lang w:val="en-GB"/>
        </w:rPr>
        <w:t>Self-care: Gradually introduce toothbrushing flavors and oral hygiene tools for picky children.</w:t>
      </w:r>
    </w:p>
    <w:p w14:paraId="7FF52F16" w14:textId="77777777" w:rsidR="00DC3597" w:rsidRPr="00564CED" w:rsidRDefault="00DC3597" w:rsidP="00DC3597">
      <w:pPr>
        <w:numPr>
          <w:ilvl w:val="0"/>
          <w:numId w:val="96"/>
        </w:numPr>
        <w:rPr>
          <w:lang w:val="en-GB"/>
        </w:rPr>
      </w:pPr>
      <w:r w:rsidRPr="00564CED">
        <w:rPr>
          <w:lang w:val="en-GB"/>
        </w:rPr>
        <w:t>Play: Incorporate taste-safe exploration in sensory bins or food-based games.</w:t>
      </w:r>
    </w:p>
    <w:p w14:paraId="7C1C6BC7" w14:textId="7623D79E" w:rsidR="00DC3597" w:rsidRPr="00564CED" w:rsidRDefault="00DC3597" w:rsidP="00DC3597">
      <w:pPr>
        <w:rPr>
          <w:lang w:val="en-GB"/>
        </w:rPr>
      </w:pPr>
    </w:p>
    <w:p w14:paraId="66C8BC95" w14:textId="6AB12500" w:rsidR="00DC3597" w:rsidRPr="00564CED" w:rsidRDefault="00CD6FBD">
      <w:pPr>
        <w:rPr>
          <w:i/>
          <w:iCs/>
          <w:lang w:val="en-GB"/>
        </w:rPr>
      </w:pPr>
      <w:r w:rsidRPr="00564CED">
        <w:rPr>
          <w:b/>
          <w:bCs/>
          <w:i/>
          <w:iCs/>
          <w:lang w:val="en-GB"/>
        </w:rPr>
        <w:t>Note</w:t>
      </w:r>
      <w:r w:rsidRPr="00564CED">
        <w:rPr>
          <w:i/>
          <w:iCs/>
          <w:lang w:val="en-GB"/>
        </w:rPr>
        <w:t xml:space="preserve">: </w:t>
      </w:r>
      <w:r w:rsidRPr="00564CED">
        <w:rPr>
          <w:i/>
          <w:iCs/>
        </w:rPr>
        <w:t xml:space="preserve">When observing or supporting a child’s taste and eating patterns, please consider that difficulties may sometimes be linked to medical issues such as dental problems, oral infections, reflux, allergies, or swallowing difficulties. If a child shows ongoing gagging, choking, vomiting, mouth pain, or sudden changes in eating habits, it is important to first seek medical advice from a GP, dentist, or relevant healthcare professional. </w:t>
      </w:r>
    </w:p>
    <w:p w14:paraId="1D748696" w14:textId="35F72EBC" w:rsidR="00DC3597" w:rsidRPr="00564CED" w:rsidRDefault="00DC3597">
      <w:r w:rsidRPr="00564CED">
        <w:br w:type="page"/>
      </w:r>
    </w:p>
    <w:p w14:paraId="1DE54231" w14:textId="77777777" w:rsidR="00DC3597" w:rsidRPr="009F29E1" w:rsidRDefault="00DC3597" w:rsidP="00DC3597">
      <w:pPr>
        <w:jc w:val="center"/>
        <w:rPr>
          <w:b/>
          <w:bCs/>
          <w:color w:val="F79646" w:themeColor="accent6"/>
          <w:lang w:val="en-GB"/>
        </w:rPr>
      </w:pPr>
      <w:r w:rsidRPr="009F29E1">
        <w:rPr>
          <w:b/>
          <w:bCs/>
          <w:color w:val="F79646" w:themeColor="accent6"/>
          <w:lang w:val="en-GB"/>
        </w:rPr>
        <w:lastRenderedPageBreak/>
        <w:t>The Smell (Olfactory) System</w:t>
      </w:r>
    </w:p>
    <w:p w14:paraId="73013F60" w14:textId="77777777" w:rsidR="00CD6FBD" w:rsidRPr="009F29E1" w:rsidRDefault="00CD6FBD" w:rsidP="00DC3597">
      <w:pPr>
        <w:jc w:val="center"/>
        <w:rPr>
          <w:b/>
          <w:bCs/>
          <w:color w:val="F79646" w:themeColor="accent6"/>
          <w:lang w:val="en-GB"/>
        </w:rPr>
      </w:pPr>
    </w:p>
    <w:p w14:paraId="7F292425" w14:textId="77777777" w:rsidR="00DC3597" w:rsidRPr="009F29E1" w:rsidRDefault="00DC3597" w:rsidP="00DC3597">
      <w:pPr>
        <w:rPr>
          <w:b/>
          <w:bCs/>
          <w:color w:val="F79646" w:themeColor="accent6"/>
          <w:lang w:val="en-GB"/>
        </w:rPr>
      </w:pPr>
      <w:r w:rsidRPr="009F29E1">
        <w:rPr>
          <w:b/>
          <w:bCs/>
          <w:color w:val="F79646" w:themeColor="accent6"/>
          <w:lang w:val="en-GB"/>
        </w:rPr>
        <w:t>Importance of the Smell System</w:t>
      </w:r>
    </w:p>
    <w:p w14:paraId="685C912E" w14:textId="0EE2C3BD" w:rsidR="00DC3597" w:rsidRPr="00564CED" w:rsidRDefault="00DC3597" w:rsidP="00DC3597">
      <w:pPr>
        <w:rPr>
          <w:lang w:val="en-GB"/>
        </w:rPr>
      </w:pPr>
      <w:r w:rsidRPr="00564CED">
        <w:rPr>
          <w:lang w:val="en-GB"/>
        </w:rPr>
        <w:t xml:space="preserve">The smell system allows children to detect, interpret, and respond to </w:t>
      </w:r>
      <w:r w:rsidR="00CD6FBD" w:rsidRPr="00564CED">
        <w:rPr>
          <w:lang w:val="en-GB"/>
        </w:rPr>
        <w:t>odours</w:t>
      </w:r>
      <w:r w:rsidRPr="00564CED">
        <w:rPr>
          <w:lang w:val="en-GB"/>
        </w:rPr>
        <w:t xml:space="preserve"> in their environment. It helps us:</w:t>
      </w:r>
    </w:p>
    <w:p w14:paraId="423A87B9" w14:textId="77777777" w:rsidR="00DC3597" w:rsidRPr="00564CED" w:rsidRDefault="00DC3597" w:rsidP="00DC3597">
      <w:pPr>
        <w:numPr>
          <w:ilvl w:val="0"/>
          <w:numId w:val="98"/>
        </w:numPr>
        <w:rPr>
          <w:lang w:val="en-GB"/>
        </w:rPr>
      </w:pPr>
      <w:r w:rsidRPr="00564CED">
        <w:rPr>
          <w:lang w:val="en-GB"/>
        </w:rPr>
        <w:t>Identify safe and unsafe situations (e.g., smoke, gas, spoiled food).</w:t>
      </w:r>
    </w:p>
    <w:p w14:paraId="5A75A144" w14:textId="77777777" w:rsidR="00DC3597" w:rsidRPr="00564CED" w:rsidRDefault="00DC3597" w:rsidP="00DC3597">
      <w:pPr>
        <w:numPr>
          <w:ilvl w:val="0"/>
          <w:numId w:val="98"/>
        </w:numPr>
        <w:rPr>
          <w:lang w:val="en-GB"/>
        </w:rPr>
      </w:pPr>
      <w:r w:rsidRPr="00564CED">
        <w:rPr>
          <w:lang w:val="en-GB"/>
        </w:rPr>
        <w:t>Influence appetite, taste, and food preferences.</w:t>
      </w:r>
    </w:p>
    <w:p w14:paraId="6DB89E78" w14:textId="77777777" w:rsidR="00DC3597" w:rsidRPr="00564CED" w:rsidRDefault="00DC3597" w:rsidP="00DC3597">
      <w:pPr>
        <w:numPr>
          <w:ilvl w:val="0"/>
          <w:numId w:val="98"/>
        </w:numPr>
        <w:rPr>
          <w:lang w:val="en-GB"/>
        </w:rPr>
      </w:pPr>
      <w:r w:rsidRPr="00564CED">
        <w:rPr>
          <w:lang w:val="en-GB"/>
        </w:rPr>
        <w:t>Support emotional regulation, as smells can trigger calm or distress.</w:t>
      </w:r>
    </w:p>
    <w:p w14:paraId="5EA44998" w14:textId="244F5A74" w:rsidR="00DC3597" w:rsidRPr="00564CED" w:rsidRDefault="00DC3597" w:rsidP="00DC3597">
      <w:pPr>
        <w:numPr>
          <w:ilvl w:val="0"/>
          <w:numId w:val="98"/>
        </w:numPr>
        <w:rPr>
          <w:lang w:val="en-GB"/>
        </w:rPr>
      </w:pPr>
      <w:r w:rsidRPr="00564CED">
        <w:rPr>
          <w:lang w:val="en-GB"/>
        </w:rPr>
        <w:t xml:space="preserve">Engage socially (e.g., tolerance of perfumes, food smells, body </w:t>
      </w:r>
      <w:r w:rsidR="00CD6FBD" w:rsidRPr="00564CED">
        <w:rPr>
          <w:lang w:val="en-GB"/>
        </w:rPr>
        <w:t>odours</w:t>
      </w:r>
      <w:r w:rsidRPr="00564CED">
        <w:rPr>
          <w:lang w:val="en-GB"/>
        </w:rPr>
        <w:t>).</w:t>
      </w:r>
    </w:p>
    <w:p w14:paraId="5FA82A8D" w14:textId="77777777" w:rsidR="00DC3597" w:rsidRPr="00564CED" w:rsidRDefault="00DC3597" w:rsidP="00DC3597">
      <w:pPr>
        <w:numPr>
          <w:ilvl w:val="0"/>
          <w:numId w:val="98"/>
        </w:numPr>
        <w:rPr>
          <w:lang w:val="en-GB"/>
        </w:rPr>
      </w:pPr>
      <w:r w:rsidRPr="00564CED">
        <w:rPr>
          <w:lang w:val="en-GB"/>
        </w:rPr>
        <w:t>Connect with memory and learning, as smells can evoke experiences.</w:t>
      </w:r>
    </w:p>
    <w:p w14:paraId="2B3A5B33" w14:textId="77777777" w:rsidR="00CD6FBD" w:rsidRPr="00564CED" w:rsidRDefault="00CD6FBD" w:rsidP="00DC3597">
      <w:pPr>
        <w:rPr>
          <w:lang w:val="en-GB"/>
        </w:rPr>
      </w:pPr>
    </w:p>
    <w:p w14:paraId="5175575C" w14:textId="134DD03C" w:rsidR="00DC3597" w:rsidRPr="00564CED" w:rsidRDefault="00DC3597" w:rsidP="00DC3597">
      <w:pPr>
        <w:rPr>
          <w:lang w:val="en-GB"/>
        </w:rPr>
      </w:pPr>
      <w:r w:rsidRPr="00564CED">
        <w:rPr>
          <w:lang w:val="en-GB"/>
        </w:rPr>
        <w:t>Smell is closely linked with taste and emotion; difficulties in olfactory processing can affect eating, hygiene, social participation, and emotional wellbeing.</w:t>
      </w:r>
    </w:p>
    <w:p w14:paraId="1DA55318" w14:textId="704A86D7" w:rsidR="00DC3597" w:rsidRPr="00564CED" w:rsidRDefault="00DC3597" w:rsidP="00DC3597">
      <w:pPr>
        <w:rPr>
          <w:lang w:val="en-GB"/>
        </w:rPr>
      </w:pPr>
    </w:p>
    <w:p w14:paraId="1EFDE416" w14:textId="77777777" w:rsidR="00DC3597" w:rsidRPr="00564CED" w:rsidRDefault="00DC3597" w:rsidP="00DC3597">
      <w:pPr>
        <w:rPr>
          <w:lang w:val="en-GB"/>
        </w:rPr>
      </w:pPr>
      <w:r w:rsidRPr="009F29E1">
        <w:rPr>
          <w:b/>
          <w:bCs/>
          <w:color w:val="F79646" w:themeColor="accent6"/>
          <w:lang w:val="en-GB"/>
        </w:rPr>
        <w:t>Over-Responsive (Hypersensitive)</w:t>
      </w:r>
      <w:r w:rsidRPr="00564CED">
        <w:rPr>
          <w:lang w:val="en-GB"/>
        </w:rPr>
        <w:br/>
        <w:t>Children may:</w:t>
      </w:r>
    </w:p>
    <w:p w14:paraId="0D23E348" w14:textId="3B259833" w:rsidR="00DC3597" w:rsidRPr="00564CED" w:rsidRDefault="00DC3597" w:rsidP="00DC3597">
      <w:pPr>
        <w:numPr>
          <w:ilvl w:val="0"/>
          <w:numId w:val="99"/>
        </w:numPr>
        <w:rPr>
          <w:lang w:val="en-GB"/>
        </w:rPr>
      </w:pPr>
      <w:r w:rsidRPr="00564CED">
        <w:rPr>
          <w:lang w:val="en-GB"/>
        </w:rPr>
        <w:t xml:space="preserve">Be distressed by strong </w:t>
      </w:r>
      <w:r w:rsidR="00CD6FBD" w:rsidRPr="00564CED">
        <w:rPr>
          <w:lang w:val="en-GB"/>
        </w:rPr>
        <w:t>odours</w:t>
      </w:r>
      <w:r w:rsidRPr="00564CED">
        <w:rPr>
          <w:lang w:val="en-GB"/>
        </w:rPr>
        <w:t xml:space="preserve"> (perfumes, cleaning products, food smells).</w:t>
      </w:r>
    </w:p>
    <w:p w14:paraId="34D2F8FB" w14:textId="77777777" w:rsidR="00DC3597" w:rsidRPr="00564CED" w:rsidRDefault="00DC3597" w:rsidP="00DC3597">
      <w:pPr>
        <w:numPr>
          <w:ilvl w:val="0"/>
          <w:numId w:val="99"/>
        </w:numPr>
        <w:rPr>
          <w:lang w:val="en-GB"/>
        </w:rPr>
      </w:pPr>
      <w:r w:rsidRPr="00564CED">
        <w:rPr>
          <w:lang w:val="en-GB"/>
        </w:rPr>
        <w:t>Avoid certain foods or environments because of smell.</w:t>
      </w:r>
    </w:p>
    <w:p w14:paraId="1CA67506" w14:textId="48424DBA" w:rsidR="00DC3597" w:rsidRPr="00564CED" w:rsidRDefault="00DC3597" w:rsidP="00DC3597">
      <w:pPr>
        <w:numPr>
          <w:ilvl w:val="0"/>
          <w:numId w:val="99"/>
        </w:numPr>
        <w:rPr>
          <w:lang w:val="en-GB"/>
        </w:rPr>
      </w:pPr>
      <w:r w:rsidRPr="00564CED">
        <w:rPr>
          <w:lang w:val="en-GB"/>
        </w:rPr>
        <w:t xml:space="preserve">React with coughing, gagging, or withdrawal to </w:t>
      </w:r>
      <w:proofErr w:type="gramStart"/>
      <w:r w:rsidRPr="00564CED">
        <w:rPr>
          <w:lang w:val="en-GB"/>
        </w:rPr>
        <w:t xml:space="preserve">particular </w:t>
      </w:r>
      <w:r w:rsidR="00CD6FBD" w:rsidRPr="00564CED">
        <w:rPr>
          <w:lang w:val="en-GB"/>
        </w:rPr>
        <w:t>odours</w:t>
      </w:r>
      <w:proofErr w:type="gramEnd"/>
      <w:r w:rsidRPr="00564CED">
        <w:rPr>
          <w:lang w:val="en-GB"/>
        </w:rPr>
        <w:t>.</w:t>
      </w:r>
    </w:p>
    <w:p w14:paraId="38E437BA" w14:textId="77777777" w:rsidR="00DC3597" w:rsidRPr="00564CED" w:rsidRDefault="00DC3597" w:rsidP="00DC3597">
      <w:pPr>
        <w:numPr>
          <w:ilvl w:val="0"/>
          <w:numId w:val="99"/>
        </w:numPr>
        <w:rPr>
          <w:lang w:val="en-GB"/>
        </w:rPr>
      </w:pPr>
      <w:r w:rsidRPr="00564CED">
        <w:rPr>
          <w:lang w:val="en-GB"/>
        </w:rPr>
        <w:t>Show anxiety or meltdowns in odorous spaces like lunchrooms or bathrooms.</w:t>
      </w:r>
    </w:p>
    <w:p w14:paraId="263ABE87" w14:textId="77777777" w:rsidR="00DC3597" w:rsidRPr="00564CED" w:rsidRDefault="00DC3597" w:rsidP="00DC3597">
      <w:pPr>
        <w:numPr>
          <w:ilvl w:val="0"/>
          <w:numId w:val="99"/>
        </w:numPr>
        <w:rPr>
          <w:lang w:val="en-GB"/>
        </w:rPr>
      </w:pPr>
      <w:r w:rsidRPr="00564CED">
        <w:rPr>
          <w:lang w:val="en-GB"/>
        </w:rPr>
        <w:t>Refuse personal hygiene activities if products have noticeable scents.</w:t>
      </w:r>
    </w:p>
    <w:p w14:paraId="5F1996B2" w14:textId="77777777" w:rsidR="00DC3597" w:rsidRPr="00564CED" w:rsidRDefault="00DC3597" w:rsidP="00DC3597">
      <w:pPr>
        <w:rPr>
          <w:b/>
          <w:bCs/>
          <w:lang w:val="en-GB"/>
        </w:rPr>
      </w:pPr>
    </w:p>
    <w:p w14:paraId="36AC005C" w14:textId="3DF79B9C" w:rsidR="00DC3597" w:rsidRPr="00564CED" w:rsidRDefault="00DC3597" w:rsidP="00DC3597">
      <w:pPr>
        <w:rPr>
          <w:lang w:val="en-GB"/>
        </w:rPr>
      </w:pPr>
      <w:r w:rsidRPr="009F29E1">
        <w:rPr>
          <w:b/>
          <w:bCs/>
          <w:color w:val="F79646" w:themeColor="accent6"/>
          <w:lang w:val="en-GB"/>
        </w:rPr>
        <w:t>Under-Responsive/Seeking (Hyposensitive)</w:t>
      </w:r>
      <w:r w:rsidRPr="00564CED">
        <w:rPr>
          <w:lang w:val="en-GB"/>
        </w:rPr>
        <w:br/>
        <w:t>Children may:</w:t>
      </w:r>
    </w:p>
    <w:p w14:paraId="7F968F8D" w14:textId="2AFAE081" w:rsidR="00DC3597" w:rsidRPr="00564CED" w:rsidRDefault="00DC3597" w:rsidP="00DC3597">
      <w:pPr>
        <w:numPr>
          <w:ilvl w:val="0"/>
          <w:numId w:val="100"/>
        </w:numPr>
        <w:rPr>
          <w:lang w:val="en-GB"/>
        </w:rPr>
      </w:pPr>
      <w:r w:rsidRPr="00564CED">
        <w:rPr>
          <w:lang w:val="en-GB"/>
        </w:rPr>
        <w:t xml:space="preserve">Seek strong </w:t>
      </w:r>
      <w:r w:rsidR="00CD6FBD" w:rsidRPr="00564CED">
        <w:rPr>
          <w:lang w:val="en-GB"/>
        </w:rPr>
        <w:t>odours</w:t>
      </w:r>
      <w:r w:rsidRPr="00564CED">
        <w:rPr>
          <w:lang w:val="en-GB"/>
        </w:rPr>
        <w:t xml:space="preserve"> or sniff objects repeatedly.</w:t>
      </w:r>
    </w:p>
    <w:p w14:paraId="4E0E1506" w14:textId="77777777" w:rsidR="00DC3597" w:rsidRPr="00564CED" w:rsidRDefault="00DC3597" w:rsidP="00DC3597">
      <w:pPr>
        <w:numPr>
          <w:ilvl w:val="0"/>
          <w:numId w:val="100"/>
        </w:numPr>
        <w:rPr>
          <w:lang w:val="en-GB"/>
        </w:rPr>
      </w:pPr>
      <w:r w:rsidRPr="00564CED">
        <w:rPr>
          <w:lang w:val="en-GB"/>
        </w:rPr>
        <w:t>Be indifferent to unpleasant or potentially dangerous smells.</w:t>
      </w:r>
    </w:p>
    <w:p w14:paraId="0D496A50" w14:textId="77777777" w:rsidR="00DC3597" w:rsidRPr="00564CED" w:rsidRDefault="00DC3597" w:rsidP="00DC3597">
      <w:pPr>
        <w:numPr>
          <w:ilvl w:val="0"/>
          <w:numId w:val="100"/>
        </w:numPr>
        <w:rPr>
          <w:lang w:val="en-GB"/>
        </w:rPr>
      </w:pPr>
      <w:r w:rsidRPr="00564CED">
        <w:rPr>
          <w:lang w:val="en-GB"/>
        </w:rPr>
        <w:t>Sniff their environment excessively to gain sensory input.</w:t>
      </w:r>
    </w:p>
    <w:p w14:paraId="54803E73" w14:textId="77777777" w:rsidR="00DC3597" w:rsidRPr="00564CED" w:rsidRDefault="00DC3597" w:rsidP="00DC3597">
      <w:pPr>
        <w:numPr>
          <w:ilvl w:val="0"/>
          <w:numId w:val="100"/>
        </w:numPr>
        <w:rPr>
          <w:lang w:val="en-GB"/>
        </w:rPr>
      </w:pPr>
      <w:r w:rsidRPr="00564CED">
        <w:rPr>
          <w:lang w:val="en-GB"/>
        </w:rPr>
        <w:t>Use mouth or nose on non-food items to explore smell.</w:t>
      </w:r>
    </w:p>
    <w:p w14:paraId="538D087C" w14:textId="01441E77" w:rsidR="00DC3597" w:rsidRPr="00564CED" w:rsidRDefault="00DC3597" w:rsidP="00DC3597">
      <w:pPr>
        <w:numPr>
          <w:ilvl w:val="0"/>
          <w:numId w:val="100"/>
        </w:numPr>
        <w:rPr>
          <w:lang w:val="en-GB"/>
        </w:rPr>
      </w:pPr>
      <w:r w:rsidRPr="00564CED">
        <w:rPr>
          <w:lang w:val="en-GB"/>
        </w:rPr>
        <w:t>Fail to notice personal or environmental hygiene issues.</w:t>
      </w:r>
    </w:p>
    <w:p w14:paraId="387DE1D7" w14:textId="73B7217F" w:rsidR="00DC3597" w:rsidRPr="00564CED" w:rsidRDefault="00DC3597" w:rsidP="00DC3597">
      <w:pPr>
        <w:rPr>
          <w:lang w:val="en-GB"/>
        </w:rPr>
      </w:pPr>
    </w:p>
    <w:p w14:paraId="504DD889" w14:textId="77777777" w:rsidR="00DC3597" w:rsidRPr="009F29E1" w:rsidRDefault="00DC3597" w:rsidP="00DC3597">
      <w:pPr>
        <w:rPr>
          <w:b/>
          <w:bCs/>
          <w:color w:val="F79646" w:themeColor="accent6"/>
          <w:lang w:val="en-GB"/>
        </w:rPr>
      </w:pPr>
      <w:r w:rsidRPr="009F29E1">
        <w:rPr>
          <w:b/>
          <w:bCs/>
          <w:color w:val="F79646" w:themeColor="accent6"/>
          <w:lang w:val="en-GB"/>
        </w:rPr>
        <w:t>Functional Impact Across Areas</w:t>
      </w:r>
    </w:p>
    <w:p w14:paraId="5578DB08" w14:textId="11C539D0" w:rsidR="00DC3597" w:rsidRPr="00564CED" w:rsidRDefault="00DC3597" w:rsidP="00DC3597">
      <w:pPr>
        <w:numPr>
          <w:ilvl w:val="0"/>
          <w:numId w:val="101"/>
        </w:numPr>
        <w:rPr>
          <w:lang w:val="en-GB"/>
        </w:rPr>
      </w:pPr>
      <w:r w:rsidRPr="00564CED">
        <w:rPr>
          <w:lang w:val="en-GB"/>
        </w:rPr>
        <w:t>Mealtimes can be challenging due to food odo</w:t>
      </w:r>
      <w:r w:rsidR="00254192" w:rsidRPr="00564CED">
        <w:rPr>
          <w:lang w:val="en-GB"/>
        </w:rPr>
        <w:t>u</w:t>
      </w:r>
      <w:r w:rsidRPr="00564CED">
        <w:rPr>
          <w:lang w:val="en-GB"/>
        </w:rPr>
        <w:t>r sensitivity.</w:t>
      </w:r>
    </w:p>
    <w:p w14:paraId="1877A4E4" w14:textId="77777777" w:rsidR="00DC3597" w:rsidRPr="00564CED" w:rsidRDefault="00DC3597" w:rsidP="00DC3597">
      <w:pPr>
        <w:numPr>
          <w:ilvl w:val="0"/>
          <w:numId w:val="101"/>
        </w:numPr>
        <w:rPr>
          <w:lang w:val="en-GB"/>
        </w:rPr>
      </w:pPr>
      <w:r w:rsidRPr="00564CED">
        <w:rPr>
          <w:lang w:val="en-GB"/>
        </w:rPr>
        <w:t>Hygiene routines (handwashing, toothpaste, deodorant) may be refused or ignored.</w:t>
      </w:r>
    </w:p>
    <w:p w14:paraId="40FD7048" w14:textId="77777777" w:rsidR="00DC3597" w:rsidRPr="00564CED" w:rsidRDefault="00DC3597" w:rsidP="00DC3597">
      <w:pPr>
        <w:numPr>
          <w:ilvl w:val="0"/>
          <w:numId w:val="101"/>
        </w:numPr>
        <w:rPr>
          <w:lang w:val="en-GB"/>
        </w:rPr>
      </w:pPr>
      <w:r w:rsidRPr="00564CED">
        <w:rPr>
          <w:lang w:val="en-GB"/>
        </w:rPr>
        <w:t>Avoidance of certain environments due to strong smells (kitchen, science labs, lunchroom).</w:t>
      </w:r>
    </w:p>
    <w:p w14:paraId="55C94F80" w14:textId="77777777" w:rsidR="00DC3597" w:rsidRPr="00564CED" w:rsidRDefault="00DC3597" w:rsidP="00DC3597">
      <w:pPr>
        <w:numPr>
          <w:ilvl w:val="0"/>
          <w:numId w:val="101"/>
        </w:numPr>
        <w:rPr>
          <w:lang w:val="en-GB"/>
        </w:rPr>
      </w:pPr>
      <w:r w:rsidRPr="00564CED">
        <w:rPr>
          <w:lang w:val="en-GB"/>
        </w:rPr>
        <w:t>Over-responsive children may experience stress, irritability, or withdrawal in odorous environments.</w:t>
      </w:r>
    </w:p>
    <w:p w14:paraId="26FBB712" w14:textId="77777777" w:rsidR="00DC3597" w:rsidRPr="00564CED" w:rsidRDefault="00DC3597" w:rsidP="00DC3597">
      <w:pPr>
        <w:numPr>
          <w:ilvl w:val="0"/>
          <w:numId w:val="101"/>
        </w:numPr>
        <w:rPr>
          <w:lang w:val="en-GB"/>
        </w:rPr>
      </w:pPr>
      <w:r w:rsidRPr="00564CED">
        <w:rPr>
          <w:lang w:val="en-GB"/>
        </w:rPr>
        <w:t>Under-responsive children may miss warning smells (smoke, chemicals), creating safety risks.</w:t>
      </w:r>
    </w:p>
    <w:p w14:paraId="21AAF1A7" w14:textId="77777777" w:rsidR="00DC3597" w:rsidRPr="00564CED" w:rsidRDefault="00DC3597" w:rsidP="00DC3597">
      <w:pPr>
        <w:numPr>
          <w:ilvl w:val="0"/>
          <w:numId w:val="101"/>
        </w:numPr>
        <w:rPr>
          <w:lang w:val="en-GB"/>
        </w:rPr>
      </w:pPr>
      <w:r w:rsidRPr="00564CED">
        <w:rPr>
          <w:lang w:val="en-GB"/>
        </w:rPr>
        <w:t>Social participation can be affected by sensitivity or indifference to smells in shared spaces.</w:t>
      </w:r>
    </w:p>
    <w:p w14:paraId="36054B6A" w14:textId="56478DAB" w:rsidR="00DC3597" w:rsidRPr="00564CED" w:rsidRDefault="00DC3597" w:rsidP="00DC3597">
      <w:pPr>
        <w:numPr>
          <w:ilvl w:val="0"/>
          <w:numId w:val="101"/>
        </w:numPr>
        <w:rPr>
          <w:lang w:val="en-GB"/>
        </w:rPr>
      </w:pPr>
      <w:r w:rsidRPr="00564CED">
        <w:rPr>
          <w:lang w:val="en-GB"/>
        </w:rPr>
        <w:t>Sensory-seeking behavio</w:t>
      </w:r>
      <w:r w:rsidR="00254192" w:rsidRPr="00564CED">
        <w:rPr>
          <w:lang w:val="en-GB"/>
        </w:rPr>
        <w:t>u</w:t>
      </w:r>
      <w:r w:rsidRPr="00564CED">
        <w:rPr>
          <w:lang w:val="en-GB"/>
        </w:rPr>
        <w:t>rs can lead to inappropriate sniffing of objects, food, or peers.</w:t>
      </w:r>
    </w:p>
    <w:p w14:paraId="042B00BF" w14:textId="2D515C6D" w:rsidR="00DC3597" w:rsidRPr="00564CED" w:rsidRDefault="00DC3597" w:rsidP="00DC3597">
      <w:pPr>
        <w:rPr>
          <w:lang w:val="en-GB"/>
        </w:rPr>
      </w:pPr>
    </w:p>
    <w:p w14:paraId="2109423A" w14:textId="77777777" w:rsidR="009F29E1" w:rsidRDefault="009F29E1">
      <w:pPr>
        <w:rPr>
          <w:b/>
          <w:bCs/>
          <w:lang w:val="en-GB"/>
        </w:rPr>
      </w:pPr>
      <w:r>
        <w:rPr>
          <w:b/>
          <w:bCs/>
          <w:lang w:val="en-GB"/>
        </w:rPr>
        <w:br w:type="page"/>
      </w:r>
    </w:p>
    <w:p w14:paraId="00C84DB2" w14:textId="09C68C83" w:rsidR="00DC3597" w:rsidRPr="009F29E1" w:rsidRDefault="00DC3597" w:rsidP="00DC3597">
      <w:pPr>
        <w:rPr>
          <w:b/>
          <w:bCs/>
          <w:color w:val="F79646" w:themeColor="accent6"/>
          <w:lang w:val="en-GB"/>
        </w:rPr>
      </w:pPr>
      <w:r w:rsidRPr="009F29E1">
        <w:rPr>
          <w:b/>
          <w:bCs/>
          <w:color w:val="F79646" w:themeColor="accent6"/>
          <w:lang w:val="en-GB"/>
        </w:rPr>
        <w:lastRenderedPageBreak/>
        <w:t>Strategies</w:t>
      </w:r>
    </w:p>
    <w:p w14:paraId="1F5962E2" w14:textId="77777777" w:rsidR="00DC3597" w:rsidRPr="009F29E1" w:rsidRDefault="00DC3597" w:rsidP="00DC3597">
      <w:pPr>
        <w:rPr>
          <w:color w:val="F79646" w:themeColor="accent6"/>
          <w:lang w:val="en-GB"/>
        </w:rPr>
      </w:pPr>
      <w:r w:rsidRPr="009F29E1">
        <w:rPr>
          <w:b/>
          <w:bCs/>
          <w:color w:val="F79646" w:themeColor="accent6"/>
          <w:lang w:val="en-GB"/>
        </w:rPr>
        <w:t>For Over-Responsive Children</w:t>
      </w:r>
    </w:p>
    <w:p w14:paraId="43333AF0" w14:textId="1212C04D" w:rsidR="00DC3597" w:rsidRPr="00564CED" w:rsidRDefault="00DC3597" w:rsidP="00DC3597">
      <w:pPr>
        <w:numPr>
          <w:ilvl w:val="0"/>
          <w:numId w:val="102"/>
        </w:numPr>
        <w:rPr>
          <w:lang w:val="en-GB"/>
        </w:rPr>
      </w:pPr>
      <w:r w:rsidRPr="00564CED">
        <w:rPr>
          <w:lang w:val="en-GB"/>
        </w:rPr>
        <w:t>Reduce exposure to strong odo</w:t>
      </w:r>
      <w:r w:rsidR="00254192" w:rsidRPr="00564CED">
        <w:rPr>
          <w:lang w:val="en-GB"/>
        </w:rPr>
        <w:t>u</w:t>
      </w:r>
      <w:r w:rsidRPr="00564CED">
        <w:rPr>
          <w:lang w:val="en-GB"/>
        </w:rPr>
        <w:t>rs in classrooms and home environments.</w:t>
      </w:r>
    </w:p>
    <w:p w14:paraId="1F68EF6E" w14:textId="74680204" w:rsidR="00DC3597" w:rsidRPr="00564CED" w:rsidRDefault="00DC3597" w:rsidP="00DC3597">
      <w:pPr>
        <w:numPr>
          <w:ilvl w:val="0"/>
          <w:numId w:val="102"/>
        </w:numPr>
        <w:rPr>
          <w:lang w:val="en-GB"/>
        </w:rPr>
      </w:pPr>
      <w:r w:rsidRPr="00564CED">
        <w:rPr>
          <w:lang w:val="en-GB"/>
        </w:rPr>
        <w:t>Allow scented or odo</w:t>
      </w:r>
      <w:r w:rsidR="00254192" w:rsidRPr="00564CED">
        <w:rPr>
          <w:lang w:val="en-GB"/>
        </w:rPr>
        <w:t>u</w:t>
      </w:r>
      <w:r w:rsidRPr="00564CED">
        <w:rPr>
          <w:lang w:val="en-GB"/>
        </w:rPr>
        <w:t>r-free alternatives for personal care products.</w:t>
      </w:r>
    </w:p>
    <w:p w14:paraId="17B60FDA" w14:textId="77777777" w:rsidR="00DC3597" w:rsidRPr="00564CED" w:rsidRDefault="00DC3597" w:rsidP="00DC3597">
      <w:pPr>
        <w:numPr>
          <w:ilvl w:val="0"/>
          <w:numId w:val="102"/>
        </w:numPr>
        <w:rPr>
          <w:lang w:val="en-GB"/>
        </w:rPr>
      </w:pPr>
      <w:r w:rsidRPr="00564CED">
        <w:rPr>
          <w:lang w:val="en-GB"/>
        </w:rPr>
        <w:t>Provide advance warnings before exposure to new or strong smells.</w:t>
      </w:r>
    </w:p>
    <w:p w14:paraId="3E8ADD36" w14:textId="55224E8F" w:rsidR="00DC3597" w:rsidRPr="00564CED" w:rsidRDefault="00DC3597" w:rsidP="00DC3597">
      <w:pPr>
        <w:numPr>
          <w:ilvl w:val="0"/>
          <w:numId w:val="102"/>
        </w:numPr>
        <w:rPr>
          <w:lang w:val="en-GB"/>
        </w:rPr>
      </w:pPr>
      <w:r w:rsidRPr="00564CED">
        <w:rPr>
          <w:lang w:val="en-GB"/>
        </w:rPr>
        <w:t>Pair odo</w:t>
      </w:r>
      <w:r w:rsidR="00254192" w:rsidRPr="00564CED">
        <w:rPr>
          <w:lang w:val="en-GB"/>
        </w:rPr>
        <w:t>u</w:t>
      </w:r>
      <w:r w:rsidRPr="00564CED">
        <w:rPr>
          <w:lang w:val="en-GB"/>
        </w:rPr>
        <w:t>r exposure with calming strategies or breaks.</w:t>
      </w:r>
    </w:p>
    <w:p w14:paraId="7055313D" w14:textId="77777777" w:rsidR="00DC3597" w:rsidRPr="00564CED" w:rsidRDefault="00DC3597" w:rsidP="00DC3597">
      <w:pPr>
        <w:numPr>
          <w:ilvl w:val="0"/>
          <w:numId w:val="102"/>
        </w:numPr>
        <w:rPr>
          <w:lang w:val="en-GB"/>
        </w:rPr>
      </w:pPr>
      <w:r w:rsidRPr="00564CED">
        <w:rPr>
          <w:lang w:val="en-GB"/>
        </w:rPr>
        <w:t>Gradually desensitize with controlled, predictable exposure to milder smells.</w:t>
      </w:r>
    </w:p>
    <w:p w14:paraId="5A65BBA6" w14:textId="77777777" w:rsidR="00DC3597" w:rsidRPr="00564CED" w:rsidRDefault="00DC3597" w:rsidP="00DC3597">
      <w:pPr>
        <w:rPr>
          <w:b/>
          <w:bCs/>
          <w:lang w:val="en-GB"/>
        </w:rPr>
      </w:pPr>
    </w:p>
    <w:p w14:paraId="0F4EDC16" w14:textId="7A056216" w:rsidR="00DC3597" w:rsidRPr="009F29E1" w:rsidRDefault="00DC3597" w:rsidP="00DC3597">
      <w:pPr>
        <w:rPr>
          <w:color w:val="F79646" w:themeColor="accent6"/>
          <w:lang w:val="en-GB"/>
        </w:rPr>
      </w:pPr>
      <w:r w:rsidRPr="009F29E1">
        <w:rPr>
          <w:b/>
          <w:bCs/>
          <w:color w:val="F79646" w:themeColor="accent6"/>
          <w:lang w:val="en-GB"/>
        </w:rPr>
        <w:t>For Under-Responsive/Seeking Children</w:t>
      </w:r>
    </w:p>
    <w:p w14:paraId="5F5DF342" w14:textId="6D320315" w:rsidR="00DC3597" w:rsidRPr="00564CED" w:rsidRDefault="00DC3597" w:rsidP="00DC3597">
      <w:pPr>
        <w:numPr>
          <w:ilvl w:val="0"/>
          <w:numId w:val="103"/>
        </w:numPr>
        <w:rPr>
          <w:lang w:val="en-GB"/>
        </w:rPr>
      </w:pPr>
      <w:r w:rsidRPr="00564CED">
        <w:rPr>
          <w:lang w:val="en-GB"/>
        </w:rPr>
        <w:t>Provide safe odo</w:t>
      </w:r>
      <w:r w:rsidR="00254192" w:rsidRPr="00564CED">
        <w:rPr>
          <w:lang w:val="en-GB"/>
        </w:rPr>
        <w:t>u</w:t>
      </w:r>
      <w:r w:rsidRPr="00564CED">
        <w:rPr>
          <w:lang w:val="en-GB"/>
        </w:rPr>
        <w:t>r-rich experiences (spices, scented playdough, flowers).</w:t>
      </w:r>
    </w:p>
    <w:p w14:paraId="324A1ED1" w14:textId="77777777" w:rsidR="00DC3597" w:rsidRPr="00564CED" w:rsidRDefault="00DC3597" w:rsidP="00DC3597">
      <w:pPr>
        <w:numPr>
          <w:ilvl w:val="0"/>
          <w:numId w:val="103"/>
        </w:numPr>
        <w:rPr>
          <w:lang w:val="en-GB"/>
        </w:rPr>
      </w:pPr>
      <w:r w:rsidRPr="00564CED">
        <w:rPr>
          <w:lang w:val="en-GB"/>
        </w:rPr>
        <w:t>Encourage exploration of scents through structured sensory activities.</w:t>
      </w:r>
    </w:p>
    <w:p w14:paraId="608D0AB8" w14:textId="77777777" w:rsidR="00DC3597" w:rsidRPr="00564CED" w:rsidRDefault="00DC3597" w:rsidP="00DC3597">
      <w:pPr>
        <w:numPr>
          <w:ilvl w:val="0"/>
          <w:numId w:val="103"/>
        </w:numPr>
        <w:rPr>
          <w:lang w:val="en-GB"/>
        </w:rPr>
      </w:pPr>
      <w:r w:rsidRPr="00564CED">
        <w:rPr>
          <w:lang w:val="en-GB"/>
        </w:rPr>
        <w:t>Pair olfactory input with visual and tactile cues to guide attention.</w:t>
      </w:r>
    </w:p>
    <w:p w14:paraId="1DE12A09" w14:textId="202CAE93" w:rsidR="00DC3597" w:rsidRPr="00564CED" w:rsidRDefault="00DC3597" w:rsidP="00DC3597">
      <w:pPr>
        <w:numPr>
          <w:ilvl w:val="0"/>
          <w:numId w:val="103"/>
        </w:numPr>
        <w:rPr>
          <w:lang w:val="en-GB"/>
        </w:rPr>
      </w:pPr>
      <w:r w:rsidRPr="00564CED">
        <w:rPr>
          <w:lang w:val="en-GB"/>
        </w:rPr>
        <w:t>Supervise sniffing behavio</w:t>
      </w:r>
      <w:r w:rsidR="00254192" w:rsidRPr="00564CED">
        <w:rPr>
          <w:lang w:val="en-GB"/>
        </w:rPr>
        <w:t>u</w:t>
      </w:r>
      <w:r w:rsidRPr="00564CED">
        <w:rPr>
          <w:lang w:val="en-GB"/>
        </w:rPr>
        <w:t>rs to ensure safety and hygiene.</w:t>
      </w:r>
    </w:p>
    <w:p w14:paraId="6216520A" w14:textId="32AD39FC" w:rsidR="00DC3597" w:rsidRPr="00564CED" w:rsidRDefault="00DC3597" w:rsidP="00DC3597">
      <w:pPr>
        <w:numPr>
          <w:ilvl w:val="0"/>
          <w:numId w:val="103"/>
        </w:numPr>
        <w:rPr>
          <w:lang w:val="en-GB"/>
        </w:rPr>
      </w:pPr>
      <w:r w:rsidRPr="00564CED">
        <w:rPr>
          <w:lang w:val="en-GB"/>
        </w:rPr>
        <w:t>Use odo</w:t>
      </w:r>
      <w:r w:rsidR="00254192" w:rsidRPr="00564CED">
        <w:rPr>
          <w:lang w:val="en-GB"/>
        </w:rPr>
        <w:t>u</w:t>
      </w:r>
      <w:r w:rsidRPr="00564CED">
        <w:rPr>
          <w:lang w:val="en-GB"/>
        </w:rPr>
        <w:t>r-based cues in classroom routines (e.g., scented markers for tasks).</w:t>
      </w:r>
    </w:p>
    <w:p w14:paraId="2C71352F" w14:textId="77777777" w:rsidR="00DC3597" w:rsidRPr="00564CED" w:rsidRDefault="00DC3597" w:rsidP="00DC3597">
      <w:pPr>
        <w:rPr>
          <w:b/>
          <w:bCs/>
          <w:lang w:val="en-GB"/>
        </w:rPr>
      </w:pPr>
    </w:p>
    <w:p w14:paraId="0D56415F" w14:textId="0BDCB0A4" w:rsidR="00DC3597" w:rsidRPr="009F29E1" w:rsidRDefault="00DC3597" w:rsidP="00DC3597">
      <w:pPr>
        <w:rPr>
          <w:color w:val="F79646" w:themeColor="accent6"/>
          <w:lang w:val="en-GB"/>
        </w:rPr>
      </w:pPr>
      <w:r w:rsidRPr="009F29E1">
        <w:rPr>
          <w:b/>
          <w:bCs/>
          <w:color w:val="F79646" w:themeColor="accent6"/>
          <w:lang w:val="en-GB"/>
        </w:rPr>
        <w:t>General Strategies</w:t>
      </w:r>
    </w:p>
    <w:p w14:paraId="41169707" w14:textId="77777777" w:rsidR="00DC3597" w:rsidRPr="00564CED" w:rsidRDefault="00DC3597" w:rsidP="00DC3597">
      <w:pPr>
        <w:numPr>
          <w:ilvl w:val="0"/>
          <w:numId w:val="104"/>
        </w:numPr>
        <w:rPr>
          <w:lang w:val="en-GB"/>
        </w:rPr>
      </w:pPr>
      <w:r w:rsidRPr="00564CED">
        <w:rPr>
          <w:lang w:val="en-GB"/>
        </w:rPr>
        <w:t>Maintain predictable routines for mealtimes and hygiene activities.</w:t>
      </w:r>
    </w:p>
    <w:p w14:paraId="1AACC641" w14:textId="77777777" w:rsidR="00DC3597" w:rsidRPr="00564CED" w:rsidRDefault="00DC3597" w:rsidP="00DC3597">
      <w:pPr>
        <w:numPr>
          <w:ilvl w:val="0"/>
          <w:numId w:val="104"/>
        </w:numPr>
        <w:rPr>
          <w:lang w:val="en-GB"/>
        </w:rPr>
      </w:pPr>
      <w:r w:rsidRPr="00564CED">
        <w:rPr>
          <w:lang w:val="en-GB"/>
        </w:rPr>
        <w:t>Use multi-sensory approaches, pairing smell with taste, visual, or tactile experiences.</w:t>
      </w:r>
    </w:p>
    <w:p w14:paraId="713E75DD" w14:textId="333CB924" w:rsidR="00DC3597" w:rsidRPr="00564CED" w:rsidRDefault="00DC3597" w:rsidP="00DC3597">
      <w:pPr>
        <w:numPr>
          <w:ilvl w:val="0"/>
          <w:numId w:val="104"/>
        </w:numPr>
        <w:rPr>
          <w:lang w:val="en-GB"/>
        </w:rPr>
      </w:pPr>
      <w:r w:rsidRPr="00564CED">
        <w:rPr>
          <w:lang w:val="en-GB"/>
        </w:rPr>
        <w:t>Observe and record reactions to different odo</w:t>
      </w:r>
      <w:r w:rsidR="00254192" w:rsidRPr="00564CED">
        <w:rPr>
          <w:lang w:val="en-GB"/>
        </w:rPr>
        <w:t>u</w:t>
      </w:r>
      <w:r w:rsidRPr="00564CED">
        <w:rPr>
          <w:lang w:val="en-GB"/>
        </w:rPr>
        <w:t>rs to plan interventions.</w:t>
      </w:r>
    </w:p>
    <w:p w14:paraId="043C9FB7" w14:textId="3A964E0A" w:rsidR="00DC3597" w:rsidRPr="00564CED" w:rsidRDefault="00DC3597" w:rsidP="00DC3597">
      <w:pPr>
        <w:numPr>
          <w:ilvl w:val="0"/>
          <w:numId w:val="104"/>
        </w:numPr>
        <w:rPr>
          <w:lang w:val="en-GB"/>
        </w:rPr>
      </w:pPr>
      <w:r w:rsidRPr="00564CED">
        <w:rPr>
          <w:lang w:val="en-GB"/>
        </w:rPr>
        <w:t>Model appropriate olfactory behavio</w:t>
      </w:r>
      <w:r w:rsidR="00254192" w:rsidRPr="00564CED">
        <w:rPr>
          <w:lang w:val="en-GB"/>
        </w:rPr>
        <w:t>u</w:t>
      </w:r>
      <w:r w:rsidRPr="00564CED">
        <w:rPr>
          <w:lang w:val="en-GB"/>
        </w:rPr>
        <w:t>rs socially and during routines.</w:t>
      </w:r>
    </w:p>
    <w:p w14:paraId="24C7EFD9" w14:textId="77777777" w:rsidR="00DC3597" w:rsidRPr="00564CED" w:rsidRDefault="00DC3597" w:rsidP="00DC3597">
      <w:pPr>
        <w:numPr>
          <w:ilvl w:val="0"/>
          <w:numId w:val="104"/>
        </w:numPr>
        <w:rPr>
          <w:lang w:val="en-GB"/>
        </w:rPr>
      </w:pPr>
      <w:r w:rsidRPr="00564CED">
        <w:rPr>
          <w:lang w:val="en-GB"/>
        </w:rPr>
        <w:t>Encourage children to communicate preferences for scents to reduce distress.</w:t>
      </w:r>
    </w:p>
    <w:p w14:paraId="25490C6F" w14:textId="0E1208FF" w:rsidR="00DC3597" w:rsidRPr="00564CED" w:rsidRDefault="00DC3597" w:rsidP="00DC3597">
      <w:pPr>
        <w:rPr>
          <w:lang w:val="en-GB"/>
        </w:rPr>
      </w:pPr>
    </w:p>
    <w:p w14:paraId="7E6EC56D" w14:textId="77777777" w:rsidR="00DC3597" w:rsidRPr="009F29E1" w:rsidRDefault="00DC3597" w:rsidP="00DC3597">
      <w:pPr>
        <w:rPr>
          <w:b/>
          <w:bCs/>
          <w:color w:val="F79646" w:themeColor="accent6"/>
          <w:lang w:val="en-GB"/>
        </w:rPr>
      </w:pPr>
      <w:r w:rsidRPr="009F29E1">
        <w:rPr>
          <w:b/>
          <w:bCs/>
          <w:color w:val="F79646" w:themeColor="accent6"/>
          <w:lang w:val="en-GB"/>
        </w:rPr>
        <w:t>Everyday Applications</w:t>
      </w:r>
    </w:p>
    <w:p w14:paraId="7A98F542" w14:textId="77777777" w:rsidR="00DC3597" w:rsidRPr="00564CED" w:rsidRDefault="00DC3597" w:rsidP="00DC3597">
      <w:pPr>
        <w:numPr>
          <w:ilvl w:val="0"/>
          <w:numId w:val="105"/>
        </w:numPr>
        <w:rPr>
          <w:lang w:val="en-GB"/>
        </w:rPr>
      </w:pPr>
      <w:r w:rsidRPr="00564CED">
        <w:rPr>
          <w:b/>
          <w:bCs/>
          <w:lang w:val="en-GB"/>
        </w:rPr>
        <w:t>School:</w:t>
      </w:r>
      <w:r w:rsidRPr="00564CED">
        <w:rPr>
          <w:lang w:val="en-GB"/>
        </w:rPr>
        <w:t xml:space="preserve"> Reduce exposure to strong classroom smells (perfumes, cleaning agents).</w:t>
      </w:r>
    </w:p>
    <w:p w14:paraId="5905DF2F" w14:textId="3B9755F2" w:rsidR="00DC3597" w:rsidRPr="00564CED" w:rsidRDefault="00DC3597" w:rsidP="00DC3597">
      <w:pPr>
        <w:numPr>
          <w:ilvl w:val="0"/>
          <w:numId w:val="105"/>
        </w:numPr>
        <w:rPr>
          <w:lang w:val="en-GB"/>
        </w:rPr>
      </w:pPr>
      <w:r w:rsidRPr="00564CED">
        <w:rPr>
          <w:b/>
          <w:bCs/>
          <w:lang w:val="en-GB"/>
        </w:rPr>
        <w:t>Lunch/Mealtime:</w:t>
      </w:r>
      <w:r w:rsidRPr="00564CED">
        <w:rPr>
          <w:lang w:val="en-GB"/>
        </w:rPr>
        <w:t xml:space="preserve"> Introduce new foods gradually; avoid overwhelming odo</w:t>
      </w:r>
      <w:r w:rsidR="00254192" w:rsidRPr="00564CED">
        <w:rPr>
          <w:lang w:val="en-GB"/>
        </w:rPr>
        <w:t>u</w:t>
      </w:r>
      <w:r w:rsidRPr="00564CED">
        <w:rPr>
          <w:lang w:val="en-GB"/>
        </w:rPr>
        <w:t>rs.</w:t>
      </w:r>
    </w:p>
    <w:p w14:paraId="514FF1CE" w14:textId="77777777" w:rsidR="00DC3597" w:rsidRPr="00564CED" w:rsidRDefault="00DC3597" w:rsidP="00DC3597">
      <w:pPr>
        <w:numPr>
          <w:ilvl w:val="0"/>
          <w:numId w:val="105"/>
        </w:numPr>
        <w:rPr>
          <w:lang w:val="en-GB"/>
        </w:rPr>
      </w:pPr>
      <w:r w:rsidRPr="00564CED">
        <w:rPr>
          <w:b/>
          <w:bCs/>
          <w:lang w:val="en-GB"/>
        </w:rPr>
        <w:t>Self-care:</w:t>
      </w:r>
      <w:r w:rsidRPr="00564CED">
        <w:rPr>
          <w:lang w:val="en-GB"/>
        </w:rPr>
        <w:t xml:space="preserve"> Offer fragrance-free or mild-smelling hygiene products; model brushing and washing routines.</w:t>
      </w:r>
    </w:p>
    <w:p w14:paraId="02FC3C9D" w14:textId="77777777" w:rsidR="00DC3597" w:rsidRPr="00564CED" w:rsidRDefault="00DC3597" w:rsidP="00DC3597">
      <w:pPr>
        <w:numPr>
          <w:ilvl w:val="0"/>
          <w:numId w:val="105"/>
        </w:numPr>
        <w:rPr>
          <w:lang w:val="en-GB"/>
        </w:rPr>
      </w:pPr>
      <w:r w:rsidRPr="00564CED">
        <w:rPr>
          <w:b/>
          <w:bCs/>
          <w:lang w:val="en-GB"/>
        </w:rPr>
        <w:t>Play:</w:t>
      </w:r>
      <w:r w:rsidRPr="00564CED">
        <w:rPr>
          <w:lang w:val="en-GB"/>
        </w:rPr>
        <w:t xml:space="preserve"> Use scented play materials like markers, playdough, or scratch-and-sniff activities.</w:t>
      </w:r>
    </w:p>
    <w:p w14:paraId="21ADFF2C" w14:textId="77777777" w:rsidR="00DC3597" w:rsidRPr="00564CED" w:rsidRDefault="00DC3597" w:rsidP="00DC3597">
      <w:pPr>
        <w:numPr>
          <w:ilvl w:val="0"/>
          <w:numId w:val="105"/>
        </w:numPr>
        <w:rPr>
          <w:lang w:val="en-GB"/>
        </w:rPr>
      </w:pPr>
      <w:r w:rsidRPr="00564CED">
        <w:rPr>
          <w:b/>
          <w:bCs/>
          <w:lang w:val="en-GB"/>
        </w:rPr>
        <w:t>Safety:</w:t>
      </w:r>
      <w:r w:rsidRPr="00564CED">
        <w:rPr>
          <w:lang w:val="en-GB"/>
        </w:rPr>
        <w:t xml:space="preserve"> Teach recognition of warning smells (smoke, gas) with repeated, supervised exposure.</w:t>
      </w:r>
    </w:p>
    <w:p w14:paraId="069236BD" w14:textId="77777777" w:rsidR="00DC3597" w:rsidRPr="00564CED" w:rsidRDefault="00DC3597"/>
    <w:p w14:paraId="324A97D9" w14:textId="3BE0737B" w:rsidR="00DC3597" w:rsidRPr="00564CED" w:rsidRDefault="00DC3597" w:rsidP="00DC3597">
      <w:pPr>
        <w:rPr>
          <w:i/>
          <w:lang w:val="en-GB"/>
        </w:rPr>
      </w:pPr>
      <w:r w:rsidRPr="00564CED">
        <w:rPr>
          <w:b/>
          <w:bCs/>
          <w:i/>
          <w:lang w:val="en-GB"/>
        </w:rPr>
        <w:t>Note:</w:t>
      </w:r>
      <w:r w:rsidRPr="00564CED">
        <w:rPr>
          <w:i/>
          <w:lang w:val="en-GB"/>
        </w:rPr>
        <w:t xml:space="preserve"> </w:t>
      </w:r>
      <w:r w:rsidR="00CD6FBD" w:rsidRPr="00564CED">
        <w:rPr>
          <w:i/>
        </w:rPr>
        <w:t xml:space="preserve">When supporting a child who shows sensitivities or unusual behaviours related to smell (e.g., distress with certain </w:t>
      </w:r>
      <w:proofErr w:type="spellStart"/>
      <w:r w:rsidR="00CD6FBD" w:rsidRPr="00564CED">
        <w:rPr>
          <w:i/>
        </w:rPr>
        <w:t>odours</w:t>
      </w:r>
      <w:proofErr w:type="spellEnd"/>
      <w:r w:rsidR="00CD6FBD" w:rsidRPr="00564CED">
        <w:rPr>
          <w:i/>
        </w:rPr>
        <w:t xml:space="preserve">, seeking out or avoiding strong smells, or smelling nonfood objects), please be aware that some difficulties may be linked to underlying medical issues such as sinus infections, allergies, nasal congestion, or other conditions affecting the respiratory system. If a child presents with persistent nasal issues, frequent headaches, reduced appetite due to smell sensitivity, or sudden changes in response to smells, referral to a GP or relevant medical professional is strongly advised. </w:t>
      </w:r>
    </w:p>
    <w:p w14:paraId="5029620A" w14:textId="77777777" w:rsidR="00CD6FBD" w:rsidRPr="00564CED" w:rsidRDefault="00CD6FBD" w:rsidP="00DC3597">
      <w:pPr>
        <w:rPr>
          <w:i/>
          <w:lang w:val="en-GB"/>
        </w:rPr>
      </w:pPr>
    </w:p>
    <w:p w14:paraId="72B03998" w14:textId="77777777" w:rsidR="00DC3597" w:rsidRPr="00564CED" w:rsidRDefault="00DC3597" w:rsidP="00DC3597">
      <w:pPr>
        <w:rPr>
          <w:i/>
          <w:lang w:val="en-GB"/>
        </w:rPr>
      </w:pPr>
      <w:r w:rsidRPr="00564CED">
        <w:rPr>
          <w:i/>
          <w:lang w:val="en-GB"/>
        </w:rPr>
        <w:t>When concerns relate to nutrition or eating:</w:t>
      </w:r>
    </w:p>
    <w:p w14:paraId="6D9E6D48" w14:textId="77777777" w:rsidR="00DC3597" w:rsidRPr="00564CED" w:rsidRDefault="00DC3597" w:rsidP="00DC3597">
      <w:pPr>
        <w:numPr>
          <w:ilvl w:val="0"/>
          <w:numId w:val="115"/>
        </w:numPr>
        <w:rPr>
          <w:i/>
          <w:lang w:val="en-GB"/>
        </w:rPr>
      </w:pPr>
      <w:r w:rsidRPr="00564CED">
        <w:rPr>
          <w:i/>
          <w:lang w:val="en-GB"/>
        </w:rPr>
        <w:t xml:space="preserve">Liaise with a </w:t>
      </w:r>
      <w:r w:rsidRPr="00564CED">
        <w:rPr>
          <w:i/>
          <w:u w:val="single"/>
          <w:lang w:val="en-GB"/>
        </w:rPr>
        <w:t>Speech and Language Therapist (SALT)</w:t>
      </w:r>
      <w:r w:rsidRPr="00564CED">
        <w:rPr>
          <w:i/>
          <w:lang w:val="en-GB"/>
        </w:rPr>
        <w:t xml:space="preserve"> or </w:t>
      </w:r>
      <w:r w:rsidRPr="00564CED">
        <w:rPr>
          <w:i/>
          <w:u w:val="single"/>
          <w:lang w:val="en-GB"/>
        </w:rPr>
        <w:t>dietitian</w:t>
      </w:r>
      <w:r w:rsidRPr="00564CED">
        <w:rPr>
          <w:i/>
          <w:lang w:val="en-GB"/>
        </w:rPr>
        <w:t xml:space="preserve"> if they are already involved with the child.</w:t>
      </w:r>
    </w:p>
    <w:p w14:paraId="71D3671A" w14:textId="77777777" w:rsidR="00DC3597" w:rsidRPr="00564CED" w:rsidRDefault="00DC3597" w:rsidP="00DC3597">
      <w:pPr>
        <w:numPr>
          <w:ilvl w:val="0"/>
          <w:numId w:val="115"/>
        </w:numPr>
        <w:rPr>
          <w:i/>
          <w:lang w:val="en-GB"/>
        </w:rPr>
      </w:pPr>
      <w:r w:rsidRPr="00564CED">
        <w:rPr>
          <w:i/>
          <w:lang w:val="en-GB"/>
        </w:rPr>
        <w:t>If there are concerns about restricted diet, poor intake, or weight loss, a referral to a dietitian is recommended.</w:t>
      </w:r>
    </w:p>
    <w:p w14:paraId="56274BB4" w14:textId="77777777" w:rsidR="00DC3597" w:rsidRPr="00564CED" w:rsidRDefault="00DC3597" w:rsidP="00DC3597">
      <w:pPr>
        <w:numPr>
          <w:ilvl w:val="0"/>
          <w:numId w:val="115"/>
        </w:numPr>
        <w:rPr>
          <w:i/>
          <w:lang w:val="en-GB"/>
        </w:rPr>
      </w:pPr>
      <w:r w:rsidRPr="00564CED">
        <w:rPr>
          <w:i/>
          <w:lang w:val="en-GB"/>
        </w:rPr>
        <w:t>If there are concerns about chewing, swallowing difficulties, or coughing at mealtimes, a referral to SALT is advised.</w:t>
      </w:r>
    </w:p>
    <w:p w14:paraId="3C900A96" w14:textId="77777777" w:rsidR="00DC3597" w:rsidRPr="00564CED" w:rsidRDefault="00DC3597" w:rsidP="00DC3597">
      <w:pPr>
        <w:numPr>
          <w:ilvl w:val="0"/>
          <w:numId w:val="115"/>
        </w:numPr>
        <w:rPr>
          <w:i/>
          <w:lang w:val="en-GB"/>
        </w:rPr>
      </w:pPr>
      <w:r w:rsidRPr="00564CED">
        <w:rPr>
          <w:i/>
          <w:lang w:val="en-GB"/>
        </w:rPr>
        <w:t xml:space="preserve">Always discuss observations and concerns with the child’s family and consider signposting to the child’s </w:t>
      </w:r>
      <w:r w:rsidRPr="00564CED">
        <w:rPr>
          <w:i/>
          <w:u w:val="single"/>
          <w:lang w:val="en-GB"/>
        </w:rPr>
        <w:t>GP</w:t>
      </w:r>
      <w:r w:rsidRPr="00564CED">
        <w:rPr>
          <w:i/>
          <w:lang w:val="en-GB"/>
        </w:rPr>
        <w:t xml:space="preserve"> for further guidance.</w:t>
      </w:r>
    </w:p>
    <w:p w14:paraId="2B69984C" w14:textId="77777777" w:rsidR="00DC3597" w:rsidRPr="00564CED" w:rsidRDefault="00DC3597">
      <w:r w:rsidRPr="00564CED">
        <w:br w:type="page"/>
      </w:r>
    </w:p>
    <w:p w14:paraId="7E1BE887" w14:textId="77777777" w:rsidR="00DC3597" w:rsidRPr="009F29E1" w:rsidRDefault="00DC3597" w:rsidP="00DC3597">
      <w:pPr>
        <w:jc w:val="center"/>
        <w:rPr>
          <w:b/>
          <w:bCs/>
          <w:color w:val="F79646" w:themeColor="accent6"/>
          <w:lang w:val="en-GB"/>
        </w:rPr>
      </w:pPr>
      <w:r w:rsidRPr="009F29E1">
        <w:rPr>
          <w:b/>
          <w:bCs/>
          <w:color w:val="F79646" w:themeColor="accent6"/>
          <w:lang w:val="en-GB"/>
        </w:rPr>
        <w:lastRenderedPageBreak/>
        <w:t>Oral Motor System</w:t>
      </w:r>
    </w:p>
    <w:p w14:paraId="20A849D6" w14:textId="77777777" w:rsidR="00CD6FBD" w:rsidRPr="009F29E1" w:rsidRDefault="00CD6FBD" w:rsidP="00DC3597">
      <w:pPr>
        <w:jc w:val="center"/>
        <w:rPr>
          <w:b/>
          <w:bCs/>
          <w:color w:val="F79646" w:themeColor="accent6"/>
          <w:lang w:val="en-GB"/>
        </w:rPr>
      </w:pPr>
    </w:p>
    <w:p w14:paraId="0FB47550" w14:textId="77777777" w:rsidR="00DC3597" w:rsidRPr="009F29E1" w:rsidRDefault="00DC3597" w:rsidP="00DC3597">
      <w:pPr>
        <w:rPr>
          <w:b/>
          <w:bCs/>
          <w:color w:val="F79646" w:themeColor="accent6"/>
          <w:lang w:val="en-GB"/>
        </w:rPr>
      </w:pPr>
      <w:r w:rsidRPr="009F29E1">
        <w:rPr>
          <w:b/>
          <w:bCs/>
          <w:color w:val="F79646" w:themeColor="accent6"/>
          <w:lang w:val="en-GB"/>
        </w:rPr>
        <w:t>Importance of the Oral Motor System</w:t>
      </w:r>
    </w:p>
    <w:p w14:paraId="190531B1" w14:textId="77777777" w:rsidR="00DC3597" w:rsidRPr="00564CED" w:rsidRDefault="00DC3597" w:rsidP="00DC3597">
      <w:pPr>
        <w:rPr>
          <w:lang w:val="en-GB"/>
        </w:rPr>
      </w:pPr>
      <w:r w:rsidRPr="00564CED">
        <w:rPr>
          <w:lang w:val="en-GB"/>
        </w:rPr>
        <w:t>The oral motor system plays a vital role in:</w:t>
      </w:r>
    </w:p>
    <w:p w14:paraId="77500C8B" w14:textId="77777777" w:rsidR="00DC3597" w:rsidRPr="00564CED" w:rsidRDefault="00DC3597" w:rsidP="00DC3597">
      <w:pPr>
        <w:numPr>
          <w:ilvl w:val="0"/>
          <w:numId w:val="116"/>
        </w:numPr>
        <w:rPr>
          <w:lang w:val="en-GB"/>
        </w:rPr>
      </w:pPr>
      <w:r w:rsidRPr="00564CED">
        <w:rPr>
          <w:lang w:val="en-GB"/>
        </w:rPr>
        <w:t>Managing saliva production.</w:t>
      </w:r>
    </w:p>
    <w:p w14:paraId="54FE2801" w14:textId="77777777" w:rsidR="00DC3597" w:rsidRPr="00564CED" w:rsidRDefault="00DC3597" w:rsidP="00DC3597">
      <w:pPr>
        <w:numPr>
          <w:ilvl w:val="0"/>
          <w:numId w:val="116"/>
        </w:numPr>
        <w:rPr>
          <w:lang w:val="en-GB"/>
        </w:rPr>
      </w:pPr>
      <w:r w:rsidRPr="00564CED">
        <w:rPr>
          <w:lang w:val="en-GB"/>
        </w:rPr>
        <w:t>Speech and articulation.</w:t>
      </w:r>
    </w:p>
    <w:p w14:paraId="3551A3C7" w14:textId="77777777" w:rsidR="00DC3597" w:rsidRPr="00564CED" w:rsidRDefault="00DC3597" w:rsidP="00DC3597">
      <w:pPr>
        <w:numPr>
          <w:ilvl w:val="0"/>
          <w:numId w:val="116"/>
        </w:numPr>
        <w:rPr>
          <w:lang w:val="en-GB"/>
        </w:rPr>
      </w:pPr>
      <w:r w:rsidRPr="00564CED">
        <w:rPr>
          <w:lang w:val="en-GB"/>
        </w:rPr>
        <w:t>Feeding, chewing, and swallowing.</w:t>
      </w:r>
    </w:p>
    <w:p w14:paraId="1804D4F9" w14:textId="77777777" w:rsidR="00DC3597" w:rsidRPr="00564CED" w:rsidRDefault="00DC3597" w:rsidP="00DC3597">
      <w:pPr>
        <w:numPr>
          <w:ilvl w:val="0"/>
          <w:numId w:val="116"/>
        </w:numPr>
        <w:rPr>
          <w:lang w:val="en-GB"/>
        </w:rPr>
      </w:pPr>
      <w:r w:rsidRPr="00564CED">
        <w:rPr>
          <w:lang w:val="en-GB"/>
        </w:rPr>
        <w:t>Development and coordination of muscles in the mouth, face, and tongue.</w:t>
      </w:r>
    </w:p>
    <w:p w14:paraId="0C6B1978" w14:textId="77777777" w:rsidR="00DC3597" w:rsidRPr="00564CED" w:rsidRDefault="00DC3597" w:rsidP="00DC3597">
      <w:pPr>
        <w:numPr>
          <w:ilvl w:val="0"/>
          <w:numId w:val="116"/>
        </w:numPr>
        <w:rPr>
          <w:lang w:val="en-GB"/>
        </w:rPr>
      </w:pPr>
      <w:r w:rsidRPr="00564CED">
        <w:rPr>
          <w:lang w:val="en-GB"/>
        </w:rPr>
        <w:t>Supporting self-regulation and calming, as well as increasing alertness.</w:t>
      </w:r>
    </w:p>
    <w:p w14:paraId="2D4F691C" w14:textId="77777777" w:rsidR="00DC3597" w:rsidRPr="00564CED" w:rsidRDefault="00DC3597" w:rsidP="00DC3597">
      <w:pPr>
        <w:rPr>
          <w:lang w:val="en-GB"/>
        </w:rPr>
      </w:pPr>
    </w:p>
    <w:p w14:paraId="03BCCF3D" w14:textId="25259199" w:rsidR="00DC3597" w:rsidRPr="00564CED" w:rsidRDefault="00DC3597" w:rsidP="00DC3597">
      <w:pPr>
        <w:rPr>
          <w:lang w:val="en-GB"/>
        </w:rPr>
      </w:pPr>
      <w:r w:rsidRPr="00564CED">
        <w:rPr>
          <w:lang w:val="en-GB"/>
        </w:rPr>
        <w:t>Oral motor skills are closely linked with sensory processing, feeding, communication, and emotional regulation. Difficulties can impact nutrition, safety, and participation in everyday activities.</w:t>
      </w:r>
    </w:p>
    <w:p w14:paraId="74356AB6" w14:textId="40B5D060" w:rsidR="00DC3597" w:rsidRPr="00564CED" w:rsidRDefault="00DC3597" w:rsidP="00DC3597">
      <w:pPr>
        <w:rPr>
          <w:b/>
          <w:bCs/>
          <w:lang w:val="en-GB"/>
        </w:rPr>
      </w:pPr>
    </w:p>
    <w:p w14:paraId="404BCE50" w14:textId="77777777" w:rsidR="00DC3597" w:rsidRPr="00564CED" w:rsidRDefault="00DC3597" w:rsidP="00DC3597">
      <w:pPr>
        <w:rPr>
          <w:lang w:val="en-GB"/>
        </w:rPr>
      </w:pPr>
      <w:r w:rsidRPr="009F29E1">
        <w:rPr>
          <w:b/>
          <w:bCs/>
          <w:color w:val="F79646" w:themeColor="accent6"/>
          <w:lang w:val="en-GB"/>
        </w:rPr>
        <w:t>Under-Responsive/Seeking Oral Motor Input</w:t>
      </w:r>
      <w:r w:rsidRPr="00564CED">
        <w:rPr>
          <w:lang w:val="en-GB"/>
        </w:rPr>
        <w:br/>
        <w:t>Children may:</w:t>
      </w:r>
    </w:p>
    <w:p w14:paraId="3736B931" w14:textId="77777777" w:rsidR="00DC3597" w:rsidRPr="00564CED" w:rsidRDefault="00DC3597" w:rsidP="00DC3597">
      <w:pPr>
        <w:numPr>
          <w:ilvl w:val="0"/>
          <w:numId w:val="117"/>
        </w:numPr>
        <w:rPr>
          <w:lang w:val="en-GB"/>
        </w:rPr>
      </w:pPr>
      <w:r w:rsidRPr="00564CED">
        <w:rPr>
          <w:lang w:val="en-GB"/>
        </w:rPr>
        <w:t>Place non-food items in their mouth to chew or suck (e.g., toys, buttons, clothing).</w:t>
      </w:r>
    </w:p>
    <w:p w14:paraId="496B5661" w14:textId="77777777" w:rsidR="00DC3597" w:rsidRPr="00564CED" w:rsidRDefault="00DC3597" w:rsidP="00DC3597">
      <w:pPr>
        <w:numPr>
          <w:ilvl w:val="0"/>
          <w:numId w:val="117"/>
        </w:numPr>
        <w:rPr>
          <w:lang w:val="en-GB"/>
        </w:rPr>
      </w:pPr>
      <w:r w:rsidRPr="00564CED">
        <w:rPr>
          <w:lang w:val="en-GB"/>
        </w:rPr>
        <w:t>Overfill their mouth when eating, increasing risk of choking or gagging.</w:t>
      </w:r>
    </w:p>
    <w:p w14:paraId="35DDAF51" w14:textId="77777777" w:rsidR="00DC3597" w:rsidRPr="00564CED" w:rsidRDefault="00DC3597" w:rsidP="00DC3597">
      <w:pPr>
        <w:numPr>
          <w:ilvl w:val="0"/>
          <w:numId w:val="117"/>
        </w:numPr>
        <w:rPr>
          <w:lang w:val="en-GB"/>
        </w:rPr>
      </w:pPr>
      <w:r w:rsidRPr="00564CED">
        <w:rPr>
          <w:lang w:val="en-GB"/>
        </w:rPr>
        <w:t>Push food too far back in the mouth, leading to coughing or gagging.</w:t>
      </w:r>
    </w:p>
    <w:p w14:paraId="149B755E" w14:textId="77777777" w:rsidR="00DC3597" w:rsidRPr="00564CED" w:rsidRDefault="00DC3597" w:rsidP="00DC3597">
      <w:pPr>
        <w:numPr>
          <w:ilvl w:val="0"/>
          <w:numId w:val="117"/>
        </w:numPr>
        <w:rPr>
          <w:lang w:val="en-GB"/>
        </w:rPr>
      </w:pPr>
      <w:r w:rsidRPr="00564CED">
        <w:rPr>
          <w:lang w:val="en-GB"/>
        </w:rPr>
        <w:t>Dribble or produce excessive saliva.</w:t>
      </w:r>
    </w:p>
    <w:p w14:paraId="2AF260CE" w14:textId="77777777" w:rsidR="00DC3597" w:rsidRPr="00564CED" w:rsidRDefault="00DC3597" w:rsidP="00DC3597">
      <w:pPr>
        <w:numPr>
          <w:ilvl w:val="0"/>
          <w:numId w:val="117"/>
        </w:numPr>
        <w:rPr>
          <w:lang w:val="en-GB"/>
        </w:rPr>
      </w:pPr>
      <w:r w:rsidRPr="00564CED">
        <w:rPr>
          <w:lang w:val="en-GB"/>
        </w:rPr>
        <w:t>Seek strong oral sensations through crunchy, chewy, or cold foods.</w:t>
      </w:r>
    </w:p>
    <w:p w14:paraId="58FDFD49" w14:textId="77777777" w:rsidR="00DC3597" w:rsidRPr="00564CED" w:rsidRDefault="00DC3597" w:rsidP="00DC3597">
      <w:pPr>
        <w:rPr>
          <w:b/>
          <w:bCs/>
          <w:lang w:val="en-GB"/>
        </w:rPr>
      </w:pPr>
    </w:p>
    <w:p w14:paraId="2F788785" w14:textId="0BDDD9ED" w:rsidR="00DC3597" w:rsidRPr="00564CED" w:rsidRDefault="00DC3597" w:rsidP="00DC3597">
      <w:pPr>
        <w:rPr>
          <w:lang w:val="en-GB"/>
        </w:rPr>
      </w:pPr>
      <w:r w:rsidRPr="009F29E1">
        <w:rPr>
          <w:b/>
          <w:bCs/>
          <w:color w:val="F79646" w:themeColor="accent6"/>
          <w:lang w:val="en-GB"/>
        </w:rPr>
        <w:t>Over-Responsive/Aversion to Oral Motor Input</w:t>
      </w:r>
      <w:r w:rsidRPr="00564CED">
        <w:rPr>
          <w:lang w:val="en-GB"/>
        </w:rPr>
        <w:br/>
        <w:t>Children may:</w:t>
      </w:r>
    </w:p>
    <w:p w14:paraId="3DF3B423" w14:textId="77777777" w:rsidR="00DC3597" w:rsidRPr="00564CED" w:rsidRDefault="00DC3597" w:rsidP="00DC3597">
      <w:pPr>
        <w:numPr>
          <w:ilvl w:val="0"/>
          <w:numId w:val="118"/>
        </w:numPr>
        <w:rPr>
          <w:lang w:val="en-GB"/>
        </w:rPr>
      </w:pPr>
      <w:r w:rsidRPr="00564CED">
        <w:rPr>
          <w:lang w:val="en-GB"/>
        </w:rPr>
        <w:t>Dislike toothbrushing or oral hygiene routines.</w:t>
      </w:r>
    </w:p>
    <w:p w14:paraId="49526CBE" w14:textId="77777777" w:rsidR="00DC3597" w:rsidRPr="00564CED" w:rsidRDefault="00DC3597" w:rsidP="00DC3597">
      <w:pPr>
        <w:numPr>
          <w:ilvl w:val="0"/>
          <w:numId w:val="118"/>
        </w:numPr>
        <w:rPr>
          <w:lang w:val="en-GB"/>
        </w:rPr>
      </w:pPr>
      <w:r w:rsidRPr="00564CED">
        <w:rPr>
          <w:lang w:val="en-GB"/>
        </w:rPr>
        <w:t>Be selective or “picky” eaters.</w:t>
      </w:r>
    </w:p>
    <w:p w14:paraId="7A22A08B" w14:textId="77777777" w:rsidR="00DC3597" w:rsidRPr="00564CED" w:rsidRDefault="00DC3597" w:rsidP="00DC3597">
      <w:pPr>
        <w:numPr>
          <w:ilvl w:val="0"/>
          <w:numId w:val="118"/>
        </w:numPr>
        <w:rPr>
          <w:lang w:val="en-GB"/>
        </w:rPr>
      </w:pPr>
      <w:r w:rsidRPr="00564CED">
        <w:rPr>
          <w:lang w:val="en-GB"/>
        </w:rPr>
        <w:t>Gag easily during meals.</w:t>
      </w:r>
    </w:p>
    <w:p w14:paraId="1D75E770" w14:textId="77777777" w:rsidR="00DC3597" w:rsidRPr="00564CED" w:rsidRDefault="00DC3597" w:rsidP="00DC3597">
      <w:pPr>
        <w:numPr>
          <w:ilvl w:val="0"/>
          <w:numId w:val="118"/>
        </w:numPr>
        <w:rPr>
          <w:lang w:val="en-GB"/>
        </w:rPr>
      </w:pPr>
      <w:r w:rsidRPr="00564CED">
        <w:rPr>
          <w:lang w:val="en-GB"/>
        </w:rPr>
        <w:t>Avoid food-based activities or oral sensory play.</w:t>
      </w:r>
    </w:p>
    <w:p w14:paraId="4F3C7FBD" w14:textId="77777777" w:rsidR="00DC3597" w:rsidRPr="00564CED" w:rsidRDefault="00DC3597" w:rsidP="00DC3597">
      <w:pPr>
        <w:numPr>
          <w:ilvl w:val="0"/>
          <w:numId w:val="118"/>
        </w:numPr>
        <w:rPr>
          <w:lang w:val="en-GB"/>
        </w:rPr>
      </w:pPr>
      <w:r w:rsidRPr="00564CED">
        <w:rPr>
          <w:lang w:val="en-GB"/>
        </w:rPr>
        <w:t>React negatively to textures, temperatures, or flavors.</w:t>
      </w:r>
    </w:p>
    <w:p w14:paraId="5EFD5D82" w14:textId="39FBCC6A" w:rsidR="00DC3597" w:rsidRPr="00564CED" w:rsidRDefault="00DC3597" w:rsidP="00DC3597">
      <w:pPr>
        <w:rPr>
          <w:lang w:val="en-GB"/>
        </w:rPr>
      </w:pPr>
    </w:p>
    <w:p w14:paraId="38F93AFD" w14:textId="77777777" w:rsidR="00DC3597" w:rsidRPr="009F29E1" w:rsidRDefault="00DC3597" w:rsidP="00DC3597">
      <w:pPr>
        <w:rPr>
          <w:b/>
          <w:bCs/>
          <w:color w:val="F79646" w:themeColor="accent6"/>
          <w:lang w:val="en-GB"/>
        </w:rPr>
      </w:pPr>
      <w:r w:rsidRPr="009F29E1">
        <w:rPr>
          <w:b/>
          <w:bCs/>
          <w:color w:val="F79646" w:themeColor="accent6"/>
          <w:lang w:val="en-GB"/>
        </w:rPr>
        <w:t>Functional Impact Across Areas</w:t>
      </w:r>
    </w:p>
    <w:p w14:paraId="4C58D1ED" w14:textId="77777777" w:rsidR="00DC3597" w:rsidRPr="00564CED" w:rsidRDefault="00DC3597" w:rsidP="00DC3597">
      <w:pPr>
        <w:numPr>
          <w:ilvl w:val="0"/>
          <w:numId w:val="119"/>
        </w:numPr>
        <w:rPr>
          <w:lang w:val="en-GB"/>
        </w:rPr>
      </w:pPr>
      <w:r w:rsidRPr="00564CED">
        <w:rPr>
          <w:lang w:val="en-GB"/>
        </w:rPr>
        <w:t>Difficulty participating in mealtimes, snack times, or oral hygiene routines.</w:t>
      </w:r>
    </w:p>
    <w:p w14:paraId="067A5F05" w14:textId="77777777" w:rsidR="00DC3597" w:rsidRPr="00564CED" w:rsidRDefault="00DC3597" w:rsidP="00DC3597">
      <w:pPr>
        <w:numPr>
          <w:ilvl w:val="0"/>
          <w:numId w:val="119"/>
        </w:numPr>
        <w:rPr>
          <w:lang w:val="en-GB"/>
        </w:rPr>
      </w:pPr>
      <w:r w:rsidRPr="00564CED">
        <w:rPr>
          <w:lang w:val="en-GB"/>
        </w:rPr>
        <w:t>Reduced nutritional variety due to avoidance of certain textures or flavors.</w:t>
      </w:r>
    </w:p>
    <w:p w14:paraId="1F9C0834" w14:textId="77777777" w:rsidR="00DC3597" w:rsidRPr="00564CED" w:rsidRDefault="00DC3597" w:rsidP="00DC3597">
      <w:pPr>
        <w:numPr>
          <w:ilvl w:val="0"/>
          <w:numId w:val="119"/>
        </w:numPr>
        <w:rPr>
          <w:lang w:val="en-GB"/>
        </w:rPr>
      </w:pPr>
      <w:r w:rsidRPr="00564CED">
        <w:rPr>
          <w:lang w:val="en-GB"/>
        </w:rPr>
        <w:t>Risk of coughing, gagging, or choking if oral motor skills are underdeveloped.</w:t>
      </w:r>
    </w:p>
    <w:p w14:paraId="3FF36E02" w14:textId="77777777" w:rsidR="00DC3597" w:rsidRPr="00564CED" w:rsidRDefault="00DC3597" w:rsidP="00DC3597">
      <w:pPr>
        <w:numPr>
          <w:ilvl w:val="0"/>
          <w:numId w:val="119"/>
        </w:numPr>
        <w:rPr>
          <w:lang w:val="en-GB"/>
        </w:rPr>
      </w:pPr>
      <w:r w:rsidRPr="00564CED">
        <w:rPr>
          <w:lang w:val="en-GB"/>
        </w:rPr>
        <w:t>Challenges with speech clarity or articulation.</w:t>
      </w:r>
    </w:p>
    <w:p w14:paraId="78D028A0" w14:textId="37C903C6" w:rsidR="00DC3597" w:rsidRPr="00564CED" w:rsidRDefault="00DC3597" w:rsidP="00DC3597">
      <w:pPr>
        <w:numPr>
          <w:ilvl w:val="0"/>
          <w:numId w:val="119"/>
        </w:numPr>
        <w:rPr>
          <w:lang w:val="en-GB"/>
        </w:rPr>
      </w:pPr>
      <w:r w:rsidRPr="00564CED">
        <w:rPr>
          <w:lang w:val="en-GB"/>
        </w:rPr>
        <w:t>Stress or avoidance behavio</w:t>
      </w:r>
      <w:r w:rsidR="00254192" w:rsidRPr="00564CED">
        <w:rPr>
          <w:lang w:val="en-GB"/>
        </w:rPr>
        <w:t>u</w:t>
      </w:r>
      <w:r w:rsidRPr="00564CED">
        <w:rPr>
          <w:lang w:val="en-GB"/>
        </w:rPr>
        <w:t>rs during group meals, cooking activities, or oral hygiene tasks.</w:t>
      </w:r>
    </w:p>
    <w:p w14:paraId="64B38386" w14:textId="35A29B1F" w:rsidR="00DC3597" w:rsidRPr="00564CED" w:rsidRDefault="00DC3597" w:rsidP="00DC3597">
      <w:pPr>
        <w:numPr>
          <w:ilvl w:val="0"/>
          <w:numId w:val="119"/>
        </w:numPr>
        <w:rPr>
          <w:lang w:val="en-GB"/>
        </w:rPr>
      </w:pPr>
      <w:r w:rsidRPr="00564CED">
        <w:rPr>
          <w:lang w:val="en-GB"/>
        </w:rPr>
        <w:t>Oral sensory-seeking behavio</w:t>
      </w:r>
      <w:r w:rsidR="00254192" w:rsidRPr="00564CED">
        <w:rPr>
          <w:lang w:val="en-GB"/>
        </w:rPr>
        <w:t>u</w:t>
      </w:r>
      <w:r w:rsidRPr="00564CED">
        <w:rPr>
          <w:lang w:val="en-GB"/>
        </w:rPr>
        <w:t>rs may impact classroom safety or peer interactions.</w:t>
      </w:r>
    </w:p>
    <w:p w14:paraId="55C9A031" w14:textId="1996670B" w:rsidR="00DC3597" w:rsidRPr="00564CED" w:rsidRDefault="00DC3597" w:rsidP="00DC3597">
      <w:pPr>
        <w:rPr>
          <w:lang w:val="en-GB"/>
        </w:rPr>
      </w:pPr>
    </w:p>
    <w:p w14:paraId="331362F3" w14:textId="77777777" w:rsidR="00DC3597" w:rsidRPr="009F29E1" w:rsidRDefault="00DC3597" w:rsidP="00DC3597">
      <w:pPr>
        <w:rPr>
          <w:b/>
          <w:bCs/>
          <w:color w:val="F79646" w:themeColor="accent6"/>
          <w:lang w:val="en-GB"/>
        </w:rPr>
      </w:pPr>
      <w:r w:rsidRPr="009F29E1">
        <w:rPr>
          <w:b/>
          <w:bCs/>
          <w:color w:val="F79646" w:themeColor="accent6"/>
          <w:lang w:val="en-GB"/>
        </w:rPr>
        <w:t>Oral Motor Strategies</w:t>
      </w:r>
    </w:p>
    <w:p w14:paraId="09C7D461" w14:textId="77777777" w:rsidR="00DC3597" w:rsidRPr="009F29E1" w:rsidRDefault="00DC3597" w:rsidP="00DC3597">
      <w:pPr>
        <w:rPr>
          <w:color w:val="F79646" w:themeColor="accent6"/>
          <w:lang w:val="en-GB"/>
        </w:rPr>
      </w:pPr>
      <w:r w:rsidRPr="009F29E1">
        <w:rPr>
          <w:b/>
          <w:bCs/>
          <w:color w:val="F79646" w:themeColor="accent6"/>
          <w:lang w:val="en-GB"/>
        </w:rPr>
        <w:t>Calming Strategies – Over-Responsive</w:t>
      </w:r>
    </w:p>
    <w:p w14:paraId="522B4762" w14:textId="77777777" w:rsidR="00DC3597" w:rsidRPr="00564CED" w:rsidRDefault="00DC3597" w:rsidP="00DC3597">
      <w:pPr>
        <w:numPr>
          <w:ilvl w:val="0"/>
          <w:numId w:val="120"/>
        </w:numPr>
        <w:rPr>
          <w:lang w:val="en-GB"/>
        </w:rPr>
      </w:pPr>
      <w:r w:rsidRPr="00564CED">
        <w:rPr>
          <w:lang w:val="en-GB"/>
        </w:rPr>
        <w:t>Blowing bubbles or pinwheels.</w:t>
      </w:r>
    </w:p>
    <w:p w14:paraId="615E52A4" w14:textId="77777777" w:rsidR="00DC3597" w:rsidRPr="00564CED" w:rsidRDefault="00DC3597" w:rsidP="00DC3597">
      <w:pPr>
        <w:numPr>
          <w:ilvl w:val="0"/>
          <w:numId w:val="120"/>
        </w:numPr>
        <w:rPr>
          <w:lang w:val="en-GB"/>
        </w:rPr>
      </w:pPr>
      <w:r w:rsidRPr="00564CED">
        <w:rPr>
          <w:lang w:val="en-GB"/>
        </w:rPr>
        <w:t>Sucking through straws with thicker drinks (e.g., milkshakes).</w:t>
      </w:r>
    </w:p>
    <w:p w14:paraId="7A9547D3" w14:textId="77777777" w:rsidR="00DC3597" w:rsidRPr="00564CED" w:rsidRDefault="00DC3597" w:rsidP="00DC3597">
      <w:pPr>
        <w:numPr>
          <w:ilvl w:val="0"/>
          <w:numId w:val="120"/>
        </w:numPr>
        <w:rPr>
          <w:lang w:val="en-GB"/>
        </w:rPr>
      </w:pPr>
      <w:r w:rsidRPr="00564CED">
        <w:rPr>
          <w:lang w:val="en-GB"/>
        </w:rPr>
        <w:t>Chewing crunchy foods or vegetables.</w:t>
      </w:r>
    </w:p>
    <w:p w14:paraId="4BF15938" w14:textId="77777777" w:rsidR="00DC3597" w:rsidRPr="00564CED" w:rsidRDefault="00DC3597" w:rsidP="00DC3597">
      <w:pPr>
        <w:numPr>
          <w:ilvl w:val="0"/>
          <w:numId w:val="120"/>
        </w:numPr>
        <w:rPr>
          <w:lang w:val="en-GB"/>
        </w:rPr>
      </w:pPr>
      <w:r w:rsidRPr="00564CED">
        <w:rPr>
          <w:lang w:val="en-GB"/>
        </w:rPr>
        <w:t>Singing, chanting, or vocal play (supports both oral and auditory input).</w:t>
      </w:r>
    </w:p>
    <w:p w14:paraId="04F8A505" w14:textId="77777777" w:rsidR="00DC3597" w:rsidRPr="00564CED" w:rsidRDefault="00DC3597" w:rsidP="00DC3597">
      <w:pPr>
        <w:numPr>
          <w:ilvl w:val="0"/>
          <w:numId w:val="120"/>
        </w:numPr>
        <w:rPr>
          <w:lang w:val="en-GB"/>
        </w:rPr>
      </w:pPr>
      <w:r w:rsidRPr="00564CED">
        <w:rPr>
          <w:lang w:val="en-GB"/>
        </w:rPr>
        <w:t>Use of chew toys or oral tools (e.g., Z-vibe vibrating pens).</w:t>
      </w:r>
    </w:p>
    <w:p w14:paraId="51DF64F7" w14:textId="77777777" w:rsidR="00DC3597" w:rsidRPr="00564CED" w:rsidRDefault="00DC3597" w:rsidP="00DC3597">
      <w:pPr>
        <w:numPr>
          <w:ilvl w:val="0"/>
          <w:numId w:val="120"/>
        </w:numPr>
        <w:rPr>
          <w:lang w:val="en-GB"/>
        </w:rPr>
      </w:pPr>
      <w:r w:rsidRPr="00564CED">
        <w:rPr>
          <w:lang w:val="en-GB"/>
        </w:rPr>
        <w:t>Incorporate proprioceptive activities (e.g., heavy work) as these can help reduce oral sensitivity.</w:t>
      </w:r>
    </w:p>
    <w:p w14:paraId="023141C2" w14:textId="77777777" w:rsidR="00DC3597" w:rsidRPr="00564CED" w:rsidRDefault="00DC3597" w:rsidP="00DC3597">
      <w:pPr>
        <w:numPr>
          <w:ilvl w:val="0"/>
          <w:numId w:val="120"/>
        </w:numPr>
        <w:rPr>
          <w:lang w:val="en-GB"/>
        </w:rPr>
      </w:pPr>
      <w:r w:rsidRPr="00564CED">
        <w:rPr>
          <w:lang w:val="en-GB"/>
        </w:rPr>
        <w:t>Respect dislikes and avoid forcing participation in foods or activities the child strongly rejects.</w:t>
      </w:r>
    </w:p>
    <w:p w14:paraId="03958184" w14:textId="77777777" w:rsidR="00DC3597" w:rsidRPr="00564CED" w:rsidRDefault="00DC3597" w:rsidP="00DC3597">
      <w:pPr>
        <w:rPr>
          <w:b/>
          <w:bCs/>
          <w:lang w:val="en-GB"/>
        </w:rPr>
      </w:pPr>
    </w:p>
    <w:p w14:paraId="3E67B947" w14:textId="77777777" w:rsidR="009F29E1" w:rsidRDefault="009F29E1">
      <w:pPr>
        <w:rPr>
          <w:b/>
          <w:bCs/>
          <w:lang w:val="en-GB"/>
        </w:rPr>
      </w:pPr>
      <w:r>
        <w:rPr>
          <w:b/>
          <w:bCs/>
          <w:lang w:val="en-GB"/>
        </w:rPr>
        <w:br w:type="page"/>
      </w:r>
    </w:p>
    <w:p w14:paraId="36B463C7" w14:textId="3F15B258" w:rsidR="00DC3597" w:rsidRPr="009F29E1" w:rsidRDefault="00DC3597" w:rsidP="00DC3597">
      <w:pPr>
        <w:rPr>
          <w:color w:val="F79646" w:themeColor="accent6"/>
          <w:lang w:val="en-GB"/>
        </w:rPr>
      </w:pPr>
      <w:r w:rsidRPr="009F29E1">
        <w:rPr>
          <w:b/>
          <w:bCs/>
          <w:color w:val="F79646" w:themeColor="accent6"/>
          <w:lang w:val="en-GB"/>
        </w:rPr>
        <w:lastRenderedPageBreak/>
        <w:t>Alerting Strategies – Under-Responsive/Seeking</w:t>
      </w:r>
    </w:p>
    <w:p w14:paraId="41649AE4" w14:textId="77777777" w:rsidR="00DC3597" w:rsidRPr="00564CED" w:rsidRDefault="00DC3597" w:rsidP="00DC3597">
      <w:pPr>
        <w:numPr>
          <w:ilvl w:val="0"/>
          <w:numId w:val="121"/>
        </w:numPr>
        <w:rPr>
          <w:lang w:val="en-GB"/>
        </w:rPr>
      </w:pPr>
      <w:r w:rsidRPr="00564CED">
        <w:rPr>
          <w:lang w:val="en-GB"/>
        </w:rPr>
        <w:t>Sucking or crunching on cold foods (e.g., ice, ice lollies).</w:t>
      </w:r>
    </w:p>
    <w:p w14:paraId="4B970640" w14:textId="77777777" w:rsidR="00DC3597" w:rsidRPr="00564CED" w:rsidRDefault="00DC3597" w:rsidP="00DC3597">
      <w:pPr>
        <w:numPr>
          <w:ilvl w:val="0"/>
          <w:numId w:val="121"/>
        </w:numPr>
        <w:rPr>
          <w:lang w:val="en-GB"/>
        </w:rPr>
      </w:pPr>
      <w:r w:rsidRPr="00564CED">
        <w:rPr>
          <w:lang w:val="en-GB"/>
        </w:rPr>
        <w:t>Popping candies or sour sweets.</w:t>
      </w:r>
    </w:p>
    <w:p w14:paraId="7BD7B4E4" w14:textId="77777777" w:rsidR="00DC3597" w:rsidRPr="00564CED" w:rsidRDefault="00DC3597" w:rsidP="00DC3597">
      <w:pPr>
        <w:numPr>
          <w:ilvl w:val="0"/>
          <w:numId w:val="121"/>
        </w:numPr>
        <w:rPr>
          <w:lang w:val="en-GB"/>
        </w:rPr>
      </w:pPr>
      <w:r w:rsidRPr="00564CED">
        <w:rPr>
          <w:lang w:val="en-GB"/>
        </w:rPr>
        <w:t>Eating strong-tasting foods (e.g., citrus, tangy flavors).</w:t>
      </w:r>
    </w:p>
    <w:p w14:paraId="1D438165" w14:textId="77777777" w:rsidR="00DC3597" w:rsidRPr="00564CED" w:rsidRDefault="00DC3597" w:rsidP="00DC3597">
      <w:pPr>
        <w:numPr>
          <w:ilvl w:val="0"/>
          <w:numId w:val="121"/>
        </w:numPr>
        <w:rPr>
          <w:lang w:val="en-GB"/>
        </w:rPr>
      </w:pPr>
      <w:r w:rsidRPr="00564CED">
        <w:rPr>
          <w:lang w:val="en-GB"/>
        </w:rPr>
        <w:t>Encouraging safe oral exploration through structured activities (e.g., crunchy snacks, chewy play materials).</w:t>
      </w:r>
    </w:p>
    <w:p w14:paraId="67634CB1" w14:textId="77777777" w:rsidR="00DC3597" w:rsidRPr="00564CED" w:rsidRDefault="00DC3597" w:rsidP="00DC3597">
      <w:pPr>
        <w:rPr>
          <w:b/>
          <w:bCs/>
          <w:lang w:val="en-GB"/>
        </w:rPr>
      </w:pPr>
    </w:p>
    <w:p w14:paraId="41C7CF31" w14:textId="1572924D" w:rsidR="00DC3597" w:rsidRPr="009F29E1" w:rsidRDefault="00DC3597" w:rsidP="00DC3597">
      <w:pPr>
        <w:rPr>
          <w:color w:val="F79646" w:themeColor="accent6"/>
          <w:lang w:val="en-GB"/>
        </w:rPr>
      </w:pPr>
      <w:r w:rsidRPr="009F29E1">
        <w:rPr>
          <w:b/>
          <w:bCs/>
          <w:color w:val="F79646" w:themeColor="accent6"/>
          <w:lang w:val="en-GB"/>
        </w:rPr>
        <w:t>General Strategies</w:t>
      </w:r>
    </w:p>
    <w:p w14:paraId="296459ED" w14:textId="77777777" w:rsidR="00DC3597" w:rsidRPr="00564CED" w:rsidRDefault="00DC3597" w:rsidP="00DC3597">
      <w:pPr>
        <w:numPr>
          <w:ilvl w:val="0"/>
          <w:numId w:val="122"/>
        </w:numPr>
        <w:rPr>
          <w:lang w:val="en-GB"/>
        </w:rPr>
      </w:pPr>
      <w:r w:rsidRPr="00564CED">
        <w:rPr>
          <w:lang w:val="en-GB"/>
        </w:rPr>
        <w:t>Pair oral motor activities with visual, tactile, or proprioceptive supports.</w:t>
      </w:r>
    </w:p>
    <w:p w14:paraId="09DAABBF" w14:textId="77777777" w:rsidR="00DC3597" w:rsidRPr="00564CED" w:rsidRDefault="00DC3597" w:rsidP="00DC3597">
      <w:pPr>
        <w:numPr>
          <w:ilvl w:val="0"/>
          <w:numId w:val="122"/>
        </w:numPr>
        <w:rPr>
          <w:lang w:val="en-GB"/>
        </w:rPr>
      </w:pPr>
      <w:r w:rsidRPr="00564CED">
        <w:rPr>
          <w:lang w:val="en-GB"/>
        </w:rPr>
        <w:t>Gradually introduce new foods or oral experiences to reduce anxiety or aversion.</w:t>
      </w:r>
    </w:p>
    <w:p w14:paraId="24FB7F47" w14:textId="77777777" w:rsidR="00DC3597" w:rsidRPr="00564CED" w:rsidRDefault="00DC3597" w:rsidP="00DC3597">
      <w:pPr>
        <w:numPr>
          <w:ilvl w:val="0"/>
          <w:numId w:val="122"/>
        </w:numPr>
        <w:rPr>
          <w:lang w:val="en-GB"/>
        </w:rPr>
      </w:pPr>
      <w:r w:rsidRPr="00564CED">
        <w:rPr>
          <w:lang w:val="en-GB"/>
        </w:rPr>
        <w:t>Provide consistent routines for oral care and mealtimes.</w:t>
      </w:r>
    </w:p>
    <w:p w14:paraId="5F4E85CE" w14:textId="77777777" w:rsidR="00DC3597" w:rsidRPr="00564CED" w:rsidRDefault="00DC3597" w:rsidP="00DC3597">
      <w:pPr>
        <w:numPr>
          <w:ilvl w:val="0"/>
          <w:numId w:val="122"/>
        </w:numPr>
        <w:rPr>
          <w:lang w:val="en-GB"/>
        </w:rPr>
      </w:pPr>
      <w:r w:rsidRPr="00564CED">
        <w:rPr>
          <w:lang w:val="en-GB"/>
        </w:rPr>
        <w:t>Collaborate with carers, SALT, or dietitians if there are concerns about swallowing, choking, or nutrition.</w:t>
      </w:r>
    </w:p>
    <w:p w14:paraId="627026D2" w14:textId="74950F22" w:rsidR="00DC3597" w:rsidRPr="00564CED" w:rsidRDefault="00DC3597" w:rsidP="00DC3597">
      <w:pPr>
        <w:rPr>
          <w:lang w:val="en-GB"/>
        </w:rPr>
      </w:pPr>
    </w:p>
    <w:p w14:paraId="038E3137" w14:textId="77777777" w:rsidR="00DC3597" w:rsidRPr="009F29E1" w:rsidRDefault="00DC3597" w:rsidP="00DC3597">
      <w:pPr>
        <w:rPr>
          <w:b/>
          <w:bCs/>
          <w:color w:val="F79646" w:themeColor="accent6"/>
          <w:lang w:val="en-GB"/>
        </w:rPr>
      </w:pPr>
      <w:r w:rsidRPr="009F29E1">
        <w:rPr>
          <w:b/>
          <w:bCs/>
          <w:color w:val="F79646" w:themeColor="accent6"/>
          <w:lang w:val="en-GB"/>
        </w:rPr>
        <w:t>Everyday Applications</w:t>
      </w:r>
    </w:p>
    <w:p w14:paraId="0102C62E" w14:textId="77777777" w:rsidR="00DC3597" w:rsidRPr="00564CED" w:rsidRDefault="00DC3597" w:rsidP="00DC3597">
      <w:pPr>
        <w:numPr>
          <w:ilvl w:val="0"/>
          <w:numId w:val="123"/>
        </w:numPr>
        <w:rPr>
          <w:lang w:val="en-GB"/>
        </w:rPr>
      </w:pPr>
      <w:r w:rsidRPr="00564CED">
        <w:rPr>
          <w:b/>
          <w:bCs/>
          <w:lang w:val="en-GB"/>
        </w:rPr>
        <w:t>Mealtimes:</w:t>
      </w:r>
      <w:r w:rsidRPr="00564CED">
        <w:rPr>
          <w:lang w:val="en-GB"/>
        </w:rPr>
        <w:t xml:space="preserve"> Offer crunchy or chewy foods for oral input; allow choice and control.</w:t>
      </w:r>
    </w:p>
    <w:p w14:paraId="627972DA" w14:textId="77777777" w:rsidR="00DC3597" w:rsidRPr="00564CED" w:rsidRDefault="00DC3597" w:rsidP="00DC3597">
      <w:pPr>
        <w:numPr>
          <w:ilvl w:val="0"/>
          <w:numId w:val="123"/>
        </w:numPr>
        <w:rPr>
          <w:lang w:val="en-GB"/>
        </w:rPr>
      </w:pPr>
      <w:r w:rsidRPr="00564CED">
        <w:rPr>
          <w:b/>
          <w:bCs/>
          <w:lang w:val="en-GB"/>
        </w:rPr>
        <w:t>Snack Times:</w:t>
      </w:r>
      <w:r w:rsidRPr="00564CED">
        <w:rPr>
          <w:lang w:val="en-GB"/>
        </w:rPr>
        <w:t xml:space="preserve"> Provide structured opportunities for oral exploration with safe items.</w:t>
      </w:r>
    </w:p>
    <w:p w14:paraId="68381279" w14:textId="77777777" w:rsidR="00DC3597" w:rsidRPr="00564CED" w:rsidRDefault="00DC3597" w:rsidP="00DC3597">
      <w:pPr>
        <w:numPr>
          <w:ilvl w:val="0"/>
          <w:numId w:val="123"/>
        </w:numPr>
        <w:rPr>
          <w:lang w:val="en-GB"/>
        </w:rPr>
      </w:pPr>
      <w:r w:rsidRPr="00564CED">
        <w:rPr>
          <w:b/>
          <w:bCs/>
          <w:lang w:val="en-GB"/>
        </w:rPr>
        <w:t>Self-care:</w:t>
      </w:r>
      <w:r w:rsidRPr="00564CED">
        <w:rPr>
          <w:lang w:val="en-GB"/>
        </w:rPr>
        <w:t xml:space="preserve"> Break down toothbrushing or oral hygiene routines into small, manageable steps; pair with visual supports.</w:t>
      </w:r>
    </w:p>
    <w:p w14:paraId="4A29AC3C" w14:textId="77777777" w:rsidR="00DC3597" w:rsidRPr="00564CED" w:rsidRDefault="00DC3597" w:rsidP="00DC3597">
      <w:pPr>
        <w:numPr>
          <w:ilvl w:val="0"/>
          <w:numId w:val="123"/>
        </w:numPr>
        <w:rPr>
          <w:lang w:val="en-GB"/>
        </w:rPr>
      </w:pPr>
      <w:r w:rsidRPr="00564CED">
        <w:rPr>
          <w:b/>
          <w:bCs/>
          <w:lang w:val="en-GB"/>
        </w:rPr>
        <w:t>Play:</w:t>
      </w:r>
      <w:r w:rsidRPr="00564CED">
        <w:rPr>
          <w:lang w:val="en-GB"/>
        </w:rPr>
        <w:t xml:space="preserve"> Use bubble blowing, straws, chewy toys, or singing games to integrate oral motor input in a fun, low-stress way.</w:t>
      </w:r>
    </w:p>
    <w:p w14:paraId="3BC15270" w14:textId="77777777" w:rsidR="00DC3597" w:rsidRPr="00564CED" w:rsidRDefault="00DC3597" w:rsidP="00DC3597">
      <w:pPr>
        <w:numPr>
          <w:ilvl w:val="0"/>
          <w:numId w:val="123"/>
        </w:numPr>
        <w:rPr>
          <w:lang w:val="en-GB"/>
        </w:rPr>
      </w:pPr>
      <w:r w:rsidRPr="00564CED">
        <w:rPr>
          <w:b/>
          <w:bCs/>
          <w:lang w:val="en-GB"/>
        </w:rPr>
        <w:t>Safety:</w:t>
      </w:r>
      <w:r w:rsidRPr="00564CED">
        <w:rPr>
          <w:lang w:val="en-GB"/>
        </w:rPr>
        <w:t xml:space="preserve"> Ensure supervision during oral exploration to prevent choking or ingestion of unsafe items.</w:t>
      </w:r>
    </w:p>
    <w:p w14:paraId="2CF061CE" w14:textId="77777777" w:rsidR="00710105" w:rsidRPr="00564CED" w:rsidRDefault="00710105"/>
    <w:p w14:paraId="1797CC44" w14:textId="6D4F0E7A" w:rsidR="00DC3597" w:rsidRPr="00564CED" w:rsidRDefault="00710105">
      <w:pPr>
        <w:rPr>
          <w:i/>
          <w:iCs/>
        </w:rPr>
      </w:pPr>
      <w:r w:rsidRPr="00564CED">
        <w:rPr>
          <w:b/>
          <w:bCs/>
          <w:i/>
          <w:iCs/>
        </w:rPr>
        <w:t>Note:</w:t>
      </w:r>
      <w:r w:rsidRPr="00564CED">
        <w:rPr>
          <w:i/>
          <w:iCs/>
        </w:rPr>
        <w:t xml:space="preserve"> Children may benefit from structured oral motor activities to support chewing, swallowing, speech, and self-regulation. If there are concerns about chewing, swallowing, drooling, or coughing during meals, it is recommended to discuss with the child’s GP. Referral to a Speech and Language Therapist (SALT) - Dysphagia Service maybe appropriate for assessment and management of swallowing and drinking difficulties. </w:t>
      </w:r>
      <w:r w:rsidR="00DC3597" w:rsidRPr="00564CED">
        <w:rPr>
          <w:i/>
          <w:iCs/>
        </w:rPr>
        <w:br w:type="page"/>
      </w:r>
    </w:p>
    <w:p w14:paraId="782C686C" w14:textId="77777777" w:rsidR="00DC3597" w:rsidRPr="009F29E1" w:rsidRDefault="00DC3597" w:rsidP="00DC3597">
      <w:pPr>
        <w:jc w:val="center"/>
        <w:rPr>
          <w:b/>
          <w:bCs/>
          <w:color w:val="F79646" w:themeColor="accent6"/>
          <w:lang w:val="en-GB"/>
        </w:rPr>
      </w:pPr>
      <w:r w:rsidRPr="009F29E1">
        <w:rPr>
          <w:b/>
          <w:bCs/>
          <w:color w:val="F79646" w:themeColor="accent6"/>
          <w:lang w:val="en-GB"/>
        </w:rPr>
        <w:lastRenderedPageBreak/>
        <w:t>The Interoception System</w:t>
      </w:r>
    </w:p>
    <w:p w14:paraId="792CD18C" w14:textId="77777777" w:rsidR="00CD6FBD" w:rsidRPr="009F29E1" w:rsidRDefault="00CD6FBD" w:rsidP="00DC3597">
      <w:pPr>
        <w:jc w:val="center"/>
        <w:rPr>
          <w:b/>
          <w:bCs/>
          <w:color w:val="F79646" w:themeColor="accent6"/>
          <w:lang w:val="en-GB"/>
        </w:rPr>
      </w:pPr>
    </w:p>
    <w:p w14:paraId="5AAEFFFA" w14:textId="77777777" w:rsidR="00DC3597" w:rsidRPr="009F29E1" w:rsidRDefault="00DC3597" w:rsidP="00DC3597">
      <w:pPr>
        <w:rPr>
          <w:b/>
          <w:bCs/>
          <w:color w:val="F79646" w:themeColor="accent6"/>
          <w:lang w:val="en-GB"/>
        </w:rPr>
      </w:pPr>
      <w:r w:rsidRPr="009F29E1">
        <w:rPr>
          <w:b/>
          <w:bCs/>
          <w:color w:val="F79646" w:themeColor="accent6"/>
          <w:lang w:val="en-GB"/>
        </w:rPr>
        <w:t>Importance of the Interoception System</w:t>
      </w:r>
    </w:p>
    <w:p w14:paraId="069F06B2" w14:textId="77777777" w:rsidR="00DC3597" w:rsidRPr="00564CED" w:rsidRDefault="00DC3597" w:rsidP="00DC3597">
      <w:pPr>
        <w:rPr>
          <w:lang w:val="en-GB"/>
        </w:rPr>
      </w:pPr>
      <w:r w:rsidRPr="00564CED">
        <w:rPr>
          <w:lang w:val="en-GB"/>
        </w:rPr>
        <w:t>Interoception refers to the body’s ability to sense internal signals, such as hunger, thirst, bladder fullness, heartbeat, respiration, temperature, and internal discomfort. It helps children:</w:t>
      </w:r>
    </w:p>
    <w:p w14:paraId="1DD08B38" w14:textId="77777777" w:rsidR="00DC3597" w:rsidRPr="00564CED" w:rsidRDefault="00DC3597" w:rsidP="00DC3597">
      <w:pPr>
        <w:numPr>
          <w:ilvl w:val="0"/>
          <w:numId w:val="106"/>
        </w:numPr>
        <w:rPr>
          <w:lang w:val="en-GB"/>
        </w:rPr>
      </w:pPr>
      <w:r w:rsidRPr="00564CED">
        <w:rPr>
          <w:lang w:val="en-GB"/>
        </w:rPr>
        <w:t>Recognise bodily needs (e.g., when hungry, thirsty, or needing the toilet).</w:t>
      </w:r>
    </w:p>
    <w:p w14:paraId="6479B1CB" w14:textId="77777777" w:rsidR="00DC3597" w:rsidRPr="00564CED" w:rsidRDefault="00DC3597" w:rsidP="00DC3597">
      <w:pPr>
        <w:numPr>
          <w:ilvl w:val="0"/>
          <w:numId w:val="106"/>
        </w:numPr>
        <w:rPr>
          <w:lang w:val="en-GB"/>
        </w:rPr>
      </w:pPr>
      <w:r w:rsidRPr="00564CED">
        <w:rPr>
          <w:lang w:val="en-GB"/>
        </w:rPr>
        <w:t>Regulate emotions and stress responses.</w:t>
      </w:r>
    </w:p>
    <w:p w14:paraId="2BA69968" w14:textId="77777777" w:rsidR="00DC3597" w:rsidRPr="00564CED" w:rsidRDefault="00DC3597" w:rsidP="00DC3597">
      <w:pPr>
        <w:numPr>
          <w:ilvl w:val="0"/>
          <w:numId w:val="106"/>
        </w:numPr>
        <w:rPr>
          <w:lang w:val="en-GB"/>
        </w:rPr>
      </w:pPr>
      <w:r w:rsidRPr="00564CED">
        <w:rPr>
          <w:lang w:val="en-GB"/>
        </w:rPr>
        <w:t>Understand and communicate internal states (pain, fatigue, illness).</w:t>
      </w:r>
    </w:p>
    <w:p w14:paraId="3157EA66" w14:textId="77777777" w:rsidR="00DC3597" w:rsidRPr="00564CED" w:rsidRDefault="00DC3597" w:rsidP="00DC3597">
      <w:pPr>
        <w:numPr>
          <w:ilvl w:val="0"/>
          <w:numId w:val="106"/>
        </w:numPr>
        <w:rPr>
          <w:lang w:val="en-GB"/>
        </w:rPr>
      </w:pPr>
      <w:r w:rsidRPr="00564CED">
        <w:rPr>
          <w:lang w:val="en-GB"/>
        </w:rPr>
        <w:t>Engage in self-care and health routines.</w:t>
      </w:r>
    </w:p>
    <w:p w14:paraId="14C806B3" w14:textId="77777777" w:rsidR="00DC3597" w:rsidRPr="00564CED" w:rsidRDefault="00DC3597" w:rsidP="00DC3597">
      <w:pPr>
        <w:numPr>
          <w:ilvl w:val="0"/>
          <w:numId w:val="106"/>
        </w:numPr>
        <w:rPr>
          <w:lang w:val="en-GB"/>
        </w:rPr>
      </w:pPr>
      <w:r w:rsidRPr="00564CED">
        <w:rPr>
          <w:lang w:val="en-GB"/>
        </w:rPr>
        <w:t>Support attention, focus, and behavioural regulation through internal cues.</w:t>
      </w:r>
    </w:p>
    <w:p w14:paraId="5D7C69CE" w14:textId="77777777" w:rsidR="00DC3597" w:rsidRPr="00564CED" w:rsidRDefault="00DC3597" w:rsidP="00DC3597">
      <w:pPr>
        <w:rPr>
          <w:lang w:val="en-GB"/>
        </w:rPr>
      </w:pPr>
    </w:p>
    <w:p w14:paraId="58B5CAFB" w14:textId="64EFC599" w:rsidR="00DC3597" w:rsidRPr="00564CED" w:rsidRDefault="00DC3597" w:rsidP="00DC3597">
      <w:pPr>
        <w:rPr>
          <w:lang w:val="en-GB"/>
        </w:rPr>
      </w:pPr>
      <w:r w:rsidRPr="00564CED">
        <w:rPr>
          <w:lang w:val="en-GB"/>
        </w:rPr>
        <w:t>Interoception is central to body awareness and self-regulation</w:t>
      </w:r>
      <w:r w:rsidRPr="00564CED">
        <w:rPr>
          <w:b/>
          <w:bCs/>
          <w:lang w:val="en-GB"/>
        </w:rPr>
        <w:t>,</w:t>
      </w:r>
      <w:r w:rsidRPr="00564CED">
        <w:rPr>
          <w:lang w:val="en-GB"/>
        </w:rPr>
        <w:t xml:space="preserve"> linking physical sensations with emotional and behavioural responses. Difficulties in interoception can impact daily routines, learning, and wellbeing.</w:t>
      </w:r>
    </w:p>
    <w:p w14:paraId="0E859A5C" w14:textId="16A44EFD" w:rsidR="00DC3597" w:rsidRPr="00564CED" w:rsidRDefault="00DC3597" w:rsidP="00DC3597">
      <w:pPr>
        <w:rPr>
          <w:b/>
          <w:bCs/>
          <w:lang w:val="en-GB"/>
        </w:rPr>
      </w:pPr>
    </w:p>
    <w:p w14:paraId="367F86F3" w14:textId="77777777" w:rsidR="00DC3597" w:rsidRPr="00564CED" w:rsidRDefault="00DC3597" w:rsidP="00DC3597">
      <w:pPr>
        <w:rPr>
          <w:lang w:val="en-GB"/>
        </w:rPr>
      </w:pPr>
      <w:r w:rsidRPr="009F29E1">
        <w:rPr>
          <w:b/>
          <w:bCs/>
          <w:color w:val="F79646" w:themeColor="accent6"/>
          <w:lang w:val="en-GB"/>
        </w:rPr>
        <w:t>Over-Responsive (Hypersensitive)</w:t>
      </w:r>
      <w:r w:rsidRPr="00564CED">
        <w:rPr>
          <w:lang w:val="en-GB"/>
        </w:rPr>
        <w:br/>
        <w:t>Children may:</w:t>
      </w:r>
    </w:p>
    <w:p w14:paraId="5568F5B6" w14:textId="77777777" w:rsidR="00DC3597" w:rsidRPr="00564CED" w:rsidRDefault="00DC3597" w:rsidP="00DC3597">
      <w:pPr>
        <w:numPr>
          <w:ilvl w:val="0"/>
          <w:numId w:val="107"/>
        </w:numPr>
        <w:rPr>
          <w:lang w:val="en-GB"/>
        </w:rPr>
      </w:pPr>
      <w:r w:rsidRPr="00564CED">
        <w:rPr>
          <w:lang w:val="en-GB"/>
        </w:rPr>
        <w:t>Overreact to internal sensations such as mild hunger, thirst, or discomfort.</w:t>
      </w:r>
    </w:p>
    <w:p w14:paraId="36A7345D" w14:textId="77777777" w:rsidR="00DC3597" w:rsidRPr="00564CED" w:rsidRDefault="00DC3597" w:rsidP="00DC3597">
      <w:pPr>
        <w:numPr>
          <w:ilvl w:val="0"/>
          <w:numId w:val="107"/>
        </w:numPr>
        <w:rPr>
          <w:lang w:val="en-GB"/>
        </w:rPr>
      </w:pPr>
      <w:r w:rsidRPr="00564CED">
        <w:rPr>
          <w:lang w:val="en-GB"/>
        </w:rPr>
        <w:t>Complain frequently about stomach aches, headaches, or feeling unwell.</w:t>
      </w:r>
    </w:p>
    <w:p w14:paraId="4790A72E" w14:textId="77777777" w:rsidR="00DC3597" w:rsidRPr="00564CED" w:rsidRDefault="00DC3597" w:rsidP="00DC3597">
      <w:pPr>
        <w:numPr>
          <w:ilvl w:val="0"/>
          <w:numId w:val="107"/>
        </w:numPr>
        <w:rPr>
          <w:lang w:val="en-GB"/>
        </w:rPr>
      </w:pPr>
      <w:r w:rsidRPr="00564CED">
        <w:rPr>
          <w:lang w:val="en-GB"/>
        </w:rPr>
        <w:t>Struggle with toileting due to discomfort or heightened awareness of bladder sensations.</w:t>
      </w:r>
    </w:p>
    <w:p w14:paraId="136A6FEC" w14:textId="77777777" w:rsidR="00DC3597" w:rsidRPr="00564CED" w:rsidRDefault="00DC3597" w:rsidP="00DC3597">
      <w:pPr>
        <w:numPr>
          <w:ilvl w:val="0"/>
          <w:numId w:val="107"/>
        </w:numPr>
        <w:rPr>
          <w:lang w:val="en-GB"/>
        </w:rPr>
      </w:pPr>
      <w:r w:rsidRPr="00564CED">
        <w:rPr>
          <w:lang w:val="en-GB"/>
        </w:rPr>
        <w:t>Experience anxiety or meltdowns linked to internal cues (e.g., feeling hot, full, or tense).</w:t>
      </w:r>
    </w:p>
    <w:p w14:paraId="75546CE6" w14:textId="77777777" w:rsidR="00DC3597" w:rsidRPr="00564CED" w:rsidRDefault="00DC3597" w:rsidP="00DC3597">
      <w:pPr>
        <w:numPr>
          <w:ilvl w:val="0"/>
          <w:numId w:val="107"/>
        </w:numPr>
        <w:rPr>
          <w:lang w:val="en-GB"/>
        </w:rPr>
      </w:pPr>
      <w:r w:rsidRPr="00564CED">
        <w:rPr>
          <w:lang w:val="en-GB"/>
        </w:rPr>
        <w:t>Avoid physical activities that amplify body sensations (exercise, climbing).</w:t>
      </w:r>
    </w:p>
    <w:p w14:paraId="5FB98EA0" w14:textId="11A6FA76" w:rsidR="00DC3597" w:rsidRPr="00564CED" w:rsidRDefault="00DC3597" w:rsidP="00DC3597">
      <w:pPr>
        <w:rPr>
          <w:b/>
          <w:bCs/>
          <w:lang w:val="en-GB"/>
        </w:rPr>
      </w:pPr>
    </w:p>
    <w:p w14:paraId="42E2AE4A" w14:textId="512AEFC8" w:rsidR="00DC3597" w:rsidRPr="00564CED" w:rsidRDefault="00DC3597" w:rsidP="00DC3597">
      <w:pPr>
        <w:rPr>
          <w:lang w:val="en-GB"/>
        </w:rPr>
      </w:pPr>
      <w:r w:rsidRPr="009F29E1">
        <w:rPr>
          <w:b/>
          <w:bCs/>
          <w:color w:val="F79646" w:themeColor="accent6"/>
          <w:lang w:val="en-GB"/>
        </w:rPr>
        <w:t>Under-Responsive/Seeking (Hyposensitive)</w:t>
      </w:r>
      <w:r w:rsidRPr="00564CED">
        <w:rPr>
          <w:lang w:val="en-GB"/>
        </w:rPr>
        <w:br/>
        <w:t>Children may:</w:t>
      </w:r>
    </w:p>
    <w:p w14:paraId="0D4514BE" w14:textId="77777777" w:rsidR="00DC3597" w:rsidRPr="00564CED" w:rsidRDefault="00DC3597" w:rsidP="00DC3597">
      <w:pPr>
        <w:numPr>
          <w:ilvl w:val="0"/>
          <w:numId w:val="108"/>
        </w:numPr>
        <w:rPr>
          <w:lang w:val="en-GB"/>
        </w:rPr>
      </w:pPr>
      <w:r w:rsidRPr="00564CED">
        <w:rPr>
          <w:lang w:val="en-GB"/>
        </w:rPr>
        <w:t>Fail to recognise internal cues such as hunger, thirst, or need to use the toilet.</w:t>
      </w:r>
    </w:p>
    <w:p w14:paraId="2E3977EB" w14:textId="77777777" w:rsidR="00DC3597" w:rsidRPr="00564CED" w:rsidRDefault="00DC3597" w:rsidP="00DC3597">
      <w:pPr>
        <w:numPr>
          <w:ilvl w:val="0"/>
          <w:numId w:val="108"/>
        </w:numPr>
        <w:rPr>
          <w:lang w:val="en-GB"/>
        </w:rPr>
      </w:pPr>
      <w:r w:rsidRPr="00564CED">
        <w:rPr>
          <w:lang w:val="en-GB"/>
        </w:rPr>
        <w:t>Overeat, drink excessively, or miss meals due to lack of awareness.</w:t>
      </w:r>
    </w:p>
    <w:p w14:paraId="6DBA435E" w14:textId="77777777" w:rsidR="00DC3597" w:rsidRPr="00564CED" w:rsidRDefault="00DC3597" w:rsidP="00DC3597">
      <w:pPr>
        <w:numPr>
          <w:ilvl w:val="0"/>
          <w:numId w:val="108"/>
        </w:numPr>
        <w:rPr>
          <w:lang w:val="en-GB"/>
        </w:rPr>
      </w:pPr>
      <w:r w:rsidRPr="00564CED">
        <w:rPr>
          <w:lang w:val="en-GB"/>
        </w:rPr>
        <w:t>Not notice pain, temperature changes, or discomfort until severe.</w:t>
      </w:r>
    </w:p>
    <w:p w14:paraId="1DB7548D" w14:textId="77777777" w:rsidR="00DC3597" w:rsidRPr="00564CED" w:rsidRDefault="00DC3597" w:rsidP="00DC3597">
      <w:pPr>
        <w:numPr>
          <w:ilvl w:val="0"/>
          <w:numId w:val="108"/>
        </w:numPr>
        <w:rPr>
          <w:lang w:val="en-GB"/>
        </w:rPr>
      </w:pPr>
      <w:r w:rsidRPr="00564CED">
        <w:rPr>
          <w:lang w:val="en-GB"/>
        </w:rPr>
        <w:t>Appear “clumsy” or inattentive due to low body awareness.</w:t>
      </w:r>
    </w:p>
    <w:p w14:paraId="1D33722D" w14:textId="77777777" w:rsidR="00DC3597" w:rsidRPr="00564CED" w:rsidRDefault="00DC3597" w:rsidP="00DC3597">
      <w:pPr>
        <w:numPr>
          <w:ilvl w:val="0"/>
          <w:numId w:val="108"/>
        </w:numPr>
        <w:rPr>
          <w:lang w:val="en-GB"/>
        </w:rPr>
      </w:pPr>
      <w:r w:rsidRPr="00564CED">
        <w:rPr>
          <w:lang w:val="en-GB"/>
        </w:rPr>
        <w:t>Seek strong internal sensory input (running, jumping, holding breath, spinning).</w:t>
      </w:r>
    </w:p>
    <w:p w14:paraId="59AFF0BA" w14:textId="4DE333E5" w:rsidR="00DC3597" w:rsidRPr="00564CED" w:rsidRDefault="00DC3597" w:rsidP="00DC3597">
      <w:pPr>
        <w:rPr>
          <w:lang w:val="en-GB"/>
        </w:rPr>
      </w:pPr>
    </w:p>
    <w:p w14:paraId="4DB2FB3E" w14:textId="77777777" w:rsidR="00DC3597" w:rsidRPr="009F29E1" w:rsidRDefault="00DC3597" w:rsidP="00DC3597">
      <w:pPr>
        <w:rPr>
          <w:b/>
          <w:bCs/>
          <w:color w:val="F79646" w:themeColor="accent6"/>
          <w:lang w:val="en-GB"/>
        </w:rPr>
      </w:pPr>
      <w:r w:rsidRPr="009F29E1">
        <w:rPr>
          <w:b/>
          <w:bCs/>
          <w:color w:val="F79646" w:themeColor="accent6"/>
          <w:lang w:val="en-GB"/>
        </w:rPr>
        <w:t>Functional Impact Across Areas</w:t>
      </w:r>
    </w:p>
    <w:p w14:paraId="665D5409" w14:textId="77777777" w:rsidR="00DC3597" w:rsidRPr="00564CED" w:rsidRDefault="00DC3597" w:rsidP="00DC3597">
      <w:pPr>
        <w:numPr>
          <w:ilvl w:val="0"/>
          <w:numId w:val="109"/>
        </w:numPr>
        <w:rPr>
          <w:lang w:val="en-GB"/>
        </w:rPr>
      </w:pPr>
      <w:r w:rsidRPr="00564CED">
        <w:rPr>
          <w:lang w:val="en-GB"/>
        </w:rPr>
        <w:t>Difficulty participating in mealtimes or maintaining hydration.</w:t>
      </w:r>
    </w:p>
    <w:p w14:paraId="256DC74C" w14:textId="77777777" w:rsidR="00DC3597" w:rsidRPr="00564CED" w:rsidRDefault="00DC3597" w:rsidP="00DC3597">
      <w:pPr>
        <w:numPr>
          <w:ilvl w:val="0"/>
          <w:numId w:val="109"/>
        </w:numPr>
        <w:rPr>
          <w:lang w:val="en-GB"/>
        </w:rPr>
      </w:pPr>
      <w:r w:rsidRPr="00564CED">
        <w:rPr>
          <w:lang w:val="en-GB"/>
        </w:rPr>
        <w:t>Toileting accidents due to poor awareness of bladder or bowel cues.</w:t>
      </w:r>
    </w:p>
    <w:p w14:paraId="7F8362E8" w14:textId="77777777" w:rsidR="00DC3597" w:rsidRPr="00564CED" w:rsidRDefault="00DC3597" w:rsidP="00DC3597">
      <w:pPr>
        <w:numPr>
          <w:ilvl w:val="0"/>
          <w:numId w:val="109"/>
        </w:numPr>
        <w:rPr>
          <w:lang w:val="en-GB"/>
        </w:rPr>
      </w:pPr>
      <w:r w:rsidRPr="00564CED">
        <w:rPr>
          <w:lang w:val="en-GB"/>
        </w:rPr>
        <w:t>Difficulty with emotional regulation; anxiety or outbursts triggered by unnoticed internal signals.</w:t>
      </w:r>
    </w:p>
    <w:p w14:paraId="6E76563D" w14:textId="77777777" w:rsidR="00DC3597" w:rsidRPr="00564CED" w:rsidRDefault="00DC3597" w:rsidP="00DC3597">
      <w:pPr>
        <w:numPr>
          <w:ilvl w:val="0"/>
          <w:numId w:val="109"/>
        </w:numPr>
        <w:rPr>
          <w:lang w:val="en-GB"/>
        </w:rPr>
      </w:pPr>
      <w:r w:rsidRPr="00564CED">
        <w:rPr>
          <w:lang w:val="en-GB"/>
        </w:rPr>
        <w:t>Challenges with attention and learning due to unrecognized physical discomfort.</w:t>
      </w:r>
    </w:p>
    <w:p w14:paraId="4CD75B05" w14:textId="77777777" w:rsidR="00DC3597" w:rsidRPr="00564CED" w:rsidRDefault="00DC3597" w:rsidP="00DC3597">
      <w:pPr>
        <w:numPr>
          <w:ilvl w:val="0"/>
          <w:numId w:val="109"/>
        </w:numPr>
        <w:rPr>
          <w:lang w:val="en-GB"/>
        </w:rPr>
      </w:pPr>
      <w:r w:rsidRPr="00564CED">
        <w:rPr>
          <w:lang w:val="en-GB"/>
        </w:rPr>
        <w:t>Avoidance of physical activity or, conversely, constant movement seeking internal input.</w:t>
      </w:r>
    </w:p>
    <w:p w14:paraId="7CCBA834" w14:textId="77777777" w:rsidR="00DC3597" w:rsidRPr="00564CED" w:rsidRDefault="00DC3597" w:rsidP="00DC3597">
      <w:pPr>
        <w:numPr>
          <w:ilvl w:val="0"/>
          <w:numId w:val="109"/>
        </w:numPr>
        <w:rPr>
          <w:lang w:val="en-GB"/>
        </w:rPr>
      </w:pPr>
      <w:r w:rsidRPr="00564CED">
        <w:rPr>
          <w:lang w:val="en-GB"/>
        </w:rPr>
        <w:t>Self-care routines (dressing, bathing, toothbrushing) may be inconsistent or ignored.</w:t>
      </w:r>
    </w:p>
    <w:p w14:paraId="2C00C77B" w14:textId="77777777" w:rsidR="00DC3597" w:rsidRPr="00564CED" w:rsidRDefault="00DC3597" w:rsidP="00DC3597">
      <w:pPr>
        <w:numPr>
          <w:ilvl w:val="0"/>
          <w:numId w:val="109"/>
        </w:numPr>
        <w:rPr>
          <w:lang w:val="en-GB"/>
        </w:rPr>
      </w:pPr>
      <w:r w:rsidRPr="00564CED">
        <w:rPr>
          <w:lang w:val="en-GB"/>
        </w:rPr>
        <w:t>Difficulty communicating bodily needs to adults or peers.</w:t>
      </w:r>
    </w:p>
    <w:p w14:paraId="34F18570" w14:textId="77777777" w:rsidR="00DC3597" w:rsidRPr="00564CED" w:rsidRDefault="00DC3597" w:rsidP="00DC3597">
      <w:pPr>
        <w:numPr>
          <w:ilvl w:val="0"/>
          <w:numId w:val="109"/>
        </w:numPr>
        <w:rPr>
          <w:lang w:val="en-GB"/>
        </w:rPr>
      </w:pPr>
      <w:r w:rsidRPr="00564CED">
        <w:rPr>
          <w:lang w:val="en-GB"/>
        </w:rPr>
        <w:t>Stress or emotional dysregulation may appear “out of proportion” due to misinterpretation of internal signals.</w:t>
      </w:r>
    </w:p>
    <w:p w14:paraId="3098E5AB" w14:textId="204AA66B" w:rsidR="00DC3597" w:rsidRPr="00564CED" w:rsidRDefault="00DC3597" w:rsidP="00DC3597">
      <w:pPr>
        <w:rPr>
          <w:lang w:val="en-GB"/>
        </w:rPr>
      </w:pPr>
    </w:p>
    <w:p w14:paraId="0985BF6C" w14:textId="77777777" w:rsidR="009F29E1" w:rsidRDefault="009F29E1">
      <w:pPr>
        <w:rPr>
          <w:b/>
          <w:bCs/>
          <w:lang w:val="en-GB"/>
        </w:rPr>
      </w:pPr>
      <w:r>
        <w:rPr>
          <w:b/>
          <w:bCs/>
          <w:lang w:val="en-GB"/>
        </w:rPr>
        <w:br w:type="page"/>
      </w:r>
    </w:p>
    <w:p w14:paraId="74AF8BA3" w14:textId="2C3BB46F" w:rsidR="00DC3597" w:rsidRPr="009F29E1" w:rsidRDefault="00DC3597" w:rsidP="00DC3597">
      <w:pPr>
        <w:rPr>
          <w:b/>
          <w:bCs/>
          <w:color w:val="F79646" w:themeColor="accent6"/>
          <w:lang w:val="en-GB"/>
        </w:rPr>
      </w:pPr>
      <w:r w:rsidRPr="009F29E1">
        <w:rPr>
          <w:b/>
          <w:bCs/>
          <w:color w:val="F79646" w:themeColor="accent6"/>
          <w:lang w:val="en-GB"/>
        </w:rPr>
        <w:lastRenderedPageBreak/>
        <w:t>Strategies</w:t>
      </w:r>
    </w:p>
    <w:p w14:paraId="0D8CE71A" w14:textId="77777777" w:rsidR="00DC3597" w:rsidRPr="009F29E1" w:rsidRDefault="00DC3597" w:rsidP="00DC3597">
      <w:pPr>
        <w:rPr>
          <w:color w:val="F79646" w:themeColor="accent6"/>
          <w:lang w:val="en-GB"/>
        </w:rPr>
      </w:pPr>
      <w:r w:rsidRPr="009F29E1">
        <w:rPr>
          <w:b/>
          <w:bCs/>
          <w:color w:val="F79646" w:themeColor="accent6"/>
          <w:lang w:val="en-GB"/>
        </w:rPr>
        <w:t>For Over-Responsive Children</w:t>
      </w:r>
    </w:p>
    <w:p w14:paraId="718A7FB9" w14:textId="77777777" w:rsidR="00DC3597" w:rsidRPr="00564CED" w:rsidRDefault="00DC3597" w:rsidP="00DC3597">
      <w:pPr>
        <w:numPr>
          <w:ilvl w:val="0"/>
          <w:numId w:val="110"/>
        </w:numPr>
        <w:rPr>
          <w:lang w:val="en-GB"/>
        </w:rPr>
      </w:pPr>
      <w:r w:rsidRPr="00564CED">
        <w:rPr>
          <w:lang w:val="en-GB"/>
        </w:rPr>
        <w:t>Provide predictable routines for meals, drinks, toileting, and rest.</w:t>
      </w:r>
    </w:p>
    <w:p w14:paraId="6952CDA5" w14:textId="77777777" w:rsidR="00DC3597" w:rsidRPr="00564CED" w:rsidRDefault="00DC3597" w:rsidP="00DC3597">
      <w:pPr>
        <w:numPr>
          <w:ilvl w:val="0"/>
          <w:numId w:val="110"/>
        </w:numPr>
        <w:rPr>
          <w:lang w:val="en-GB"/>
        </w:rPr>
      </w:pPr>
      <w:r w:rsidRPr="00564CED">
        <w:rPr>
          <w:lang w:val="en-GB"/>
        </w:rPr>
        <w:t>Use visual or verbal cues to anticipate body needs (toilet schedules, snack times).</w:t>
      </w:r>
    </w:p>
    <w:p w14:paraId="28A83372" w14:textId="77777777" w:rsidR="00DC3597" w:rsidRPr="00564CED" w:rsidRDefault="00DC3597" w:rsidP="00DC3597">
      <w:pPr>
        <w:numPr>
          <w:ilvl w:val="0"/>
          <w:numId w:val="110"/>
        </w:numPr>
        <w:rPr>
          <w:lang w:val="en-GB"/>
        </w:rPr>
      </w:pPr>
      <w:r w:rsidRPr="00564CED">
        <w:rPr>
          <w:lang w:val="en-GB"/>
        </w:rPr>
        <w:t>Offer calming activities to reduce anxiety linked to bodily sensations (deep breathing, weighted blankets).</w:t>
      </w:r>
    </w:p>
    <w:p w14:paraId="57CA6398" w14:textId="77777777" w:rsidR="00DC3597" w:rsidRPr="00564CED" w:rsidRDefault="00DC3597" w:rsidP="00DC3597">
      <w:pPr>
        <w:numPr>
          <w:ilvl w:val="0"/>
          <w:numId w:val="110"/>
        </w:numPr>
        <w:rPr>
          <w:lang w:val="en-GB"/>
        </w:rPr>
      </w:pPr>
      <w:r w:rsidRPr="00564CED">
        <w:rPr>
          <w:lang w:val="en-GB"/>
        </w:rPr>
        <w:t>Gradually expose child to tolerable physical sensations in structured ways (mild exercise, temperature changes).</w:t>
      </w:r>
    </w:p>
    <w:p w14:paraId="0A5BAD7E" w14:textId="77777777" w:rsidR="00DC3597" w:rsidRPr="00564CED" w:rsidRDefault="00DC3597" w:rsidP="00DC3597">
      <w:pPr>
        <w:numPr>
          <w:ilvl w:val="0"/>
          <w:numId w:val="110"/>
        </w:numPr>
        <w:rPr>
          <w:lang w:val="en-GB"/>
        </w:rPr>
      </w:pPr>
      <w:r w:rsidRPr="00564CED">
        <w:rPr>
          <w:lang w:val="en-GB"/>
        </w:rPr>
        <w:t>Encourage naming sensations (“I feel full,” “I am thirsty”) to build awareness.</w:t>
      </w:r>
    </w:p>
    <w:p w14:paraId="0D40201B" w14:textId="77777777" w:rsidR="00DC3597" w:rsidRPr="00564CED" w:rsidRDefault="00DC3597" w:rsidP="00DC3597">
      <w:pPr>
        <w:rPr>
          <w:b/>
          <w:bCs/>
          <w:lang w:val="en-GB"/>
        </w:rPr>
      </w:pPr>
    </w:p>
    <w:p w14:paraId="7A1B6421" w14:textId="6ADF229F" w:rsidR="00DC3597" w:rsidRPr="009F29E1" w:rsidRDefault="00DC3597" w:rsidP="00DC3597">
      <w:pPr>
        <w:rPr>
          <w:color w:val="F79646" w:themeColor="accent6"/>
          <w:lang w:val="en-GB"/>
        </w:rPr>
      </w:pPr>
      <w:r w:rsidRPr="009F29E1">
        <w:rPr>
          <w:b/>
          <w:bCs/>
          <w:color w:val="F79646" w:themeColor="accent6"/>
          <w:lang w:val="en-GB"/>
        </w:rPr>
        <w:t>For Under-Responsive/Seeking Children</w:t>
      </w:r>
    </w:p>
    <w:p w14:paraId="07DD5062" w14:textId="77777777" w:rsidR="00DC3597" w:rsidRPr="00564CED" w:rsidRDefault="00DC3597" w:rsidP="00DC3597">
      <w:pPr>
        <w:numPr>
          <w:ilvl w:val="0"/>
          <w:numId w:val="111"/>
        </w:numPr>
        <w:rPr>
          <w:lang w:val="en-GB"/>
        </w:rPr>
      </w:pPr>
      <w:r w:rsidRPr="00564CED">
        <w:rPr>
          <w:lang w:val="en-GB"/>
        </w:rPr>
        <w:t>Provide structured opportunities to notice body cues (scheduled drinks, snack times, toileting).</w:t>
      </w:r>
    </w:p>
    <w:p w14:paraId="506185F5" w14:textId="77777777" w:rsidR="00DC3597" w:rsidRPr="00564CED" w:rsidRDefault="00DC3597" w:rsidP="00DC3597">
      <w:pPr>
        <w:numPr>
          <w:ilvl w:val="0"/>
          <w:numId w:val="111"/>
        </w:numPr>
        <w:rPr>
          <w:lang w:val="en-GB"/>
        </w:rPr>
      </w:pPr>
      <w:r w:rsidRPr="00564CED">
        <w:rPr>
          <w:lang w:val="en-GB"/>
        </w:rPr>
        <w:t>Encourage physical activities that heighten body awareness (jumping, climbing, obstacle courses).</w:t>
      </w:r>
    </w:p>
    <w:p w14:paraId="485CF759" w14:textId="77777777" w:rsidR="00DC3597" w:rsidRPr="00564CED" w:rsidRDefault="00DC3597" w:rsidP="00DC3597">
      <w:pPr>
        <w:numPr>
          <w:ilvl w:val="0"/>
          <w:numId w:val="111"/>
        </w:numPr>
        <w:rPr>
          <w:lang w:val="en-GB"/>
        </w:rPr>
      </w:pPr>
      <w:r w:rsidRPr="00564CED">
        <w:rPr>
          <w:lang w:val="en-GB"/>
        </w:rPr>
        <w:t>Use verbal prompts and visual supports to teach recognition of hunger, thirst, pain, or fatigue.</w:t>
      </w:r>
    </w:p>
    <w:p w14:paraId="3189E806" w14:textId="77777777" w:rsidR="00DC3597" w:rsidRPr="00564CED" w:rsidRDefault="00DC3597" w:rsidP="00DC3597">
      <w:pPr>
        <w:numPr>
          <w:ilvl w:val="0"/>
          <w:numId w:val="111"/>
        </w:numPr>
        <w:rPr>
          <w:lang w:val="en-GB"/>
        </w:rPr>
      </w:pPr>
      <w:r w:rsidRPr="00564CED">
        <w:rPr>
          <w:lang w:val="en-GB"/>
        </w:rPr>
        <w:t>Incorporate mindfulness or body-check routines (“Notice your heartbeat,” “How does your tummy feel?”).</w:t>
      </w:r>
    </w:p>
    <w:p w14:paraId="12970E17" w14:textId="77777777" w:rsidR="00DC3597" w:rsidRPr="00564CED" w:rsidRDefault="00DC3597" w:rsidP="00DC3597">
      <w:pPr>
        <w:numPr>
          <w:ilvl w:val="0"/>
          <w:numId w:val="111"/>
        </w:numPr>
        <w:rPr>
          <w:lang w:val="en-GB"/>
        </w:rPr>
      </w:pPr>
      <w:r w:rsidRPr="00564CED">
        <w:rPr>
          <w:lang w:val="en-GB"/>
        </w:rPr>
        <w:t>Provide strong internal sensory input safely to develop awareness (stretching, heavy work, deep pressure).</w:t>
      </w:r>
    </w:p>
    <w:p w14:paraId="62605DAB" w14:textId="77777777" w:rsidR="00710105" w:rsidRPr="00564CED" w:rsidRDefault="00710105" w:rsidP="00DC3597">
      <w:pPr>
        <w:rPr>
          <w:b/>
          <w:bCs/>
          <w:lang w:val="en-GB"/>
        </w:rPr>
      </w:pPr>
    </w:p>
    <w:p w14:paraId="48044F03" w14:textId="2483765C" w:rsidR="00DC3597" w:rsidRPr="009F29E1" w:rsidRDefault="00DC3597" w:rsidP="00DC3597">
      <w:pPr>
        <w:rPr>
          <w:color w:val="F79646" w:themeColor="accent6"/>
          <w:lang w:val="en-GB"/>
        </w:rPr>
      </w:pPr>
      <w:r w:rsidRPr="009F29E1">
        <w:rPr>
          <w:b/>
          <w:bCs/>
          <w:color w:val="F79646" w:themeColor="accent6"/>
          <w:lang w:val="en-GB"/>
        </w:rPr>
        <w:t>General Strategies</w:t>
      </w:r>
    </w:p>
    <w:p w14:paraId="68580AF1" w14:textId="77777777" w:rsidR="00DC3597" w:rsidRPr="00564CED" w:rsidRDefault="00DC3597" w:rsidP="00DC3597">
      <w:pPr>
        <w:numPr>
          <w:ilvl w:val="0"/>
          <w:numId w:val="112"/>
        </w:numPr>
        <w:rPr>
          <w:lang w:val="en-GB"/>
        </w:rPr>
      </w:pPr>
      <w:r w:rsidRPr="00564CED">
        <w:rPr>
          <w:lang w:val="en-GB"/>
        </w:rPr>
        <w:t>Pair interoceptive awareness with other sensory input (visual schedules, tactile cues).</w:t>
      </w:r>
    </w:p>
    <w:p w14:paraId="14A8AC20" w14:textId="77777777" w:rsidR="00DC3597" w:rsidRPr="00564CED" w:rsidRDefault="00DC3597" w:rsidP="00DC3597">
      <w:pPr>
        <w:numPr>
          <w:ilvl w:val="0"/>
          <w:numId w:val="112"/>
        </w:numPr>
        <w:rPr>
          <w:lang w:val="en-GB"/>
        </w:rPr>
      </w:pPr>
      <w:r w:rsidRPr="00564CED">
        <w:rPr>
          <w:lang w:val="en-GB"/>
        </w:rPr>
        <w:t>Encourage self-monitoring with charts, checklists, or apps.</w:t>
      </w:r>
    </w:p>
    <w:p w14:paraId="25E002AC" w14:textId="77777777" w:rsidR="00DC3597" w:rsidRPr="00564CED" w:rsidRDefault="00DC3597" w:rsidP="00DC3597">
      <w:pPr>
        <w:numPr>
          <w:ilvl w:val="0"/>
          <w:numId w:val="112"/>
        </w:numPr>
        <w:rPr>
          <w:lang w:val="en-GB"/>
        </w:rPr>
      </w:pPr>
      <w:r w:rsidRPr="00564CED">
        <w:rPr>
          <w:lang w:val="en-GB"/>
        </w:rPr>
        <w:t>Model recognition and communication of internal states.</w:t>
      </w:r>
    </w:p>
    <w:p w14:paraId="1DD3390F" w14:textId="77777777" w:rsidR="00DC3597" w:rsidRPr="00564CED" w:rsidRDefault="00DC3597" w:rsidP="00DC3597">
      <w:pPr>
        <w:numPr>
          <w:ilvl w:val="0"/>
          <w:numId w:val="112"/>
        </w:numPr>
        <w:rPr>
          <w:lang w:val="en-GB"/>
        </w:rPr>
      </w:pPr>
      <w:r w:rsidRPr="00564CED">
        <w:rPr>
          <w:lang w:val="en-GB"/>
        </w:rPr>
        <w:t>Teach simple coping strategies for discomfort, anxiety, or overstimulation.</w:t>
      </w:r>
    </w:p>
    <w:p w14:paraId="4B40AD3F" w14:textId="77777777" w:rsidR="00DC3597" w:rsidRPr="00564CED" w:rsidRDefault="00DC3597" w:rsidP="00DC3597">
      <w:pPr>
        <w:numPr>
          <w:ilvl w:val="0"/>
          <w:numId w:val="112"/>
        </w:numPr>
        <w:rPr>
          <w:lang w:val="en-GB"/>
        </w:rPr>
      </w:pPr>
      <w:r w:rsidRPr="00564CED">
        <w:rPr>
          <w:lang w:val="en-GB"/>
        </w:rPr>
        <w:t>Collaborate with carers and staff to maintain consistency across home and school.</w:t>
      </w:r>
    </w:p>
    <w:p w14:paraId="0B431797" w14:textId="701C667A" w:rsidR="00DC3597" w:rsidRPr="00564CED" w:rsidRDefault="00DC3597" w:rsidP="00DC3597">
      <w:pPr>
        <w:rPr>
          <w:lang w:val="en-GB"/>
        </w:rPr>
      </w:pPr>
    </w:p>
    <w:p w14:paraId="27ECBD32" w14:textId="77777777" w:rsidR="00DC3597" w:rsidRPr="009F29E1" w:rsidRDefault="00DC3597" w:rsidP="00DC3597">
      <w:pPr>
        <w:rPr>
          <w:b/>
          <w:bCs/>
          <w:color w:val="F79646" w:themeColor="accent6"/>
          <w:lang w:val="en-GB"/>
        </w:rPr>
      </w:pPr>
      <w:r w:rsidRPr="009F29E1">
        <w:rPr>
          <w:b/>
          <w:bCs/>
          <w:color w:val="F79646" w:themeColor="accent6"/>
          <w:lang w:val="en-GB"/>
        </w:rPr>
        <w:t>Everyday Applications</w:t>
      </w:r>
    </w:p>
    <w:p w14:paraId="4022E9A0" w14:textId="77777777" w:rsidR="00DC3597" w:rsidRPr="00564CED" w:rsidRDefault="00DC3597" w:rsidP="00DC3597">
      <w:pPr>
        <w:numPr>
          <w:ilvl w:val="0"/>
          <w:numId w:val="113"/>
        </w:numPr>
        <w:rPr>
          <w:lang w:val="en-GB"/>
        </w:rPr>
      </w:pPr>
      <w:r w:rsidRPr="00564CED">
        <w:rPr>
          <w:lang w:val="en-GB"/>
        </w:rPr>
        <w:t>School: Scheduled water breaks, snack times, and toilet prompts; body-check routines.</w:t>
      </w:r>
    </w:p>
    <w:p w14:paraId="16697D63" w14:textId="77777777" w:rsidR="00DC3597" w:rsidRPr="00564CED" w:rsidRDefault="00DC3597" w:rsidP="00DC3597">
      <w:pPr>
        <w:numPr>
          <w:ilvl w:val="0"/>
          <w:numId w:val="113"/>
        </w:numPr>
        <w:rPr>
          <w:lang w:val="en-GB"/>
        </w:rPr>
      </w:pPr>
      <w:r w:rsidRPr="00564CED">
        <w:rPr>
          <w:lang w:val="en-GB"/>
        </w:rPr>
        <w:t>Meals: Encourage naming feelings of hunger/fullness; use visual food charts.</w:t>
      </w:r>
    </w:p>
    <w:p w14:paraId="67FC05C5" w14:textId="77777777" w:rsidR="00DC3597" w:rsidRPr="00564CED" w:rsidRDefault="00DC3597" w:rsidP="00DC3597">
      <w:pPr>
        <w:numPr>
          <w:ilvl w:val="0"/>
          <w:numId w:val="113"/>
        </w:numPr>
        <w:rPr>
          <w:lang w:val="en-GB"/>
        </w:rPr>
      </w:pPr>
      <w:r w:rsidRPr="00564CED">
        <w:rPr>
          <w:lang w:val="en-GB"/>
        </w:rPr>
        <w:t>Physical Activity: Incorporate exercise circuits to enhance body awareness.</w:t>
      </w:r>
    </w:p>
    <w:p w14:paraId="4A76495B" w14:textId="77777777" w:rsidR="00DC3597" w:rsidRPr="00564CED" w:rsidRDefault="00DC3597" w:rsidP="00DC3597">
      <w:pPr>
        <w:numPr>
          <w:ilvl w:val="0"/>
          <w:numId w:val="113"/>
        </w:numPr>
        <w:rPr>
          <w:lang w:val="en-GB"/>
        </w:rPr>
      </w:pPr>
      <w:r w:rsidRPr="00564CED">
        <w:rPr>
          <w:lang w:val="en-GB"/>
        </w:rPr>
        <w:t>Self-care: Step-by-step visuals for dressing, bathing, and toileting; prompt for bodily cues.</w:t>
      </w:r>
    </w:p>
    <w:p w14:paraId="36E90C63" w14:textId="77777777" w:rsidR="00DC3597" w:rsidRPr="00564CED" w:rsidRDefault="00DC3597" w:rsidP="00DC3597">
      <w:pPr>
        <w:numPr>
          <w:ilvl w:val="0"/>
          <w:numId w:val="113"/>
        </w:numPr>
        <w:rPr>
          <w:lang w:val="en-GB"/>
        </w:rPr>
      </w:pPr>
      <w:r w:rsidRPr="00564CED">
        <w:rPr>
          <w:lang w:val="en-GB"/>
        </w:rPr>
        <w:t>Play: Games that increase body awareness (Simon Says, obstacle courses, yoga poses).</w:t>
      </w:r>
    </w:p>
    <w:p w14:paraId="258D141F" w14:textId="0C9438C8" w:rsidR="00DC3597" w:rsidRPr="00564CED" w:rsidRDefault="00DC3597" w:rsidP="00DC3597">
      <w:pPr>
        <w:rPr>
          <w:lang w:val="en-GB"/>
        </w:rPr>
      </w:pPr>
    </w:p>
    <w:p w14:paraId="1805AD5A" w14:textId="78AC953F" w:rsidR="00DC3597" w:rsidRPr="00564CED" w:rsidRDefault="00710105" w:rsidP="00DC3597">
      <w:pPr>
        <w:rPr>
          <w:i/>
          <w:iCs/>
        </w:rPr>
        <w:sectPr w:rsidR="00DC3597" w:rsidRPr="00564CED" w:rsidSect="00433596">
          <w:pgSz w:w="11910" w:h="16840"/>
          <w:pgMar w:top="1440" w:right="1440" w:bottom="1440" w:left="1440" w:header="0" w:footer="1272" w:gutter="0"/>
          <w:cols w:space="720"/>
          <w:docGrid w:linePitch="299"/>
        </w:sectPr>
      </w:pPr>
      <w:r w:rsidRPr="00564CED">
        <w:rPr>
          <w:b/>
          <w:bCs/>
          <w:i/>
          <w:iCs/>
        </w:rPr>
        <w:t>Note:</w:t>
      </w:r>
      <w:r w:rsidRPr="00564CED">
        <w:rPr>
          <w:i/>
          <w:iCs/>
        </w:rPr>
        <w:t xml:space="preserve"> </w:t>
      </w:r>
      <w:r w:rsidR="00CD6FBD" w:rsidRPr="00564CED">
        <w:rPr>
          <w:i/>
          <w:iCs/>
        </w:rPr>
        <w:t xml:space="preserve">When supporting a child who shows difficulties with interoception (e.g., </w:t>
      </w:r>
      <w:proofErr w:type="spellStart"/>
      <w:r w:rsidR="00CD6FBD" w:rsidRPr="00564CED">
        <w:rPr>
          <w:i/>
          <w:iCs/>
        </w:rPr>
        <w:t>recognising</w:t>
      </w:r>
      <w:proofErr w:type="spellEnd"/>
      <w:r w:rsidR="00CD6FBD" w:rsidRPr="00564CED">
        <w:rPr>
          <w:i/>
          <w:iCs/>
        </w:rPr>
        <w:t xml:space="preserve"> hunger, thirst, toileting needs, fatigue, or pain), please note that some concerns may be linked to underlying medical or developmental conditions such as constipation, bladder infections, reflux, sleep disorders, or other health-related issues. If a child presents with persistent toileting difficulties, frequent accidents, unexplained pain, unusual eating or drinking patterns, or sleep concerns, referral to a GP, health visitor, or the relevant specialist team (e.g., continence service) is strongly recommended. </w:t>
      </w:r>
    </w:p>
    <w:p w14:paraId="01816EA3" w14:textId="77777777" w:rsidR="00710105" w:rsidRPr="009F29E1" w:rsidRDefault="00710105" w:rsidP="00710105">
      <w:pPr>
        <w:rPr>
          <w:b/>
          <w:bCs/>
          <w:color w:val="F79646" w:themeColor="accent6"/>
          <w:lang w:val="en-GB"/>
        </w:rPr>
      </w:pPr>
      <w:r w:rsidRPr="009F29E1">
        <w:rPr>
          <w:b/>
          <w:bCs/>
          <w:color w:val="F79646" w:themeColor="accent6"/>
          <w:lang w:val="en-GB"/>
        </w:rPr>
        <w:lastRenderedPageBreak/>
        <w:t>Useful Books</w:t>
      </w:r>
    </w:p>
    <w:p w14:paraId="5D7E0C20" w14:textId="77777777" w:rsidR="00710105" w:rsidRPr="009F29E1" w:rsidRDefault="00710105" w:rsidP="00710105">
      <w:pPr>
        <w:rPr>
          <w:b/>
          <w:bCs/>
          <w:color w:val="F79646" w:themeColor="accent6"/>
          <w:lang w:val="en-GB"/>
        </w:rPr>
      </w:pPr>
      <w:r w:rsidRPr="009F29E1">
        <w:rPr>
          <w:b/>
          <w:bCs/>
          <w:color w:val="F79646" w:themeColor="accent6"/>
          <w:lang w:val="en-GB"/>
        </w:rPr>
        <w:t>Sensory Processing &amp; Occupational Therapy</w:t>
      </w:r>
    </w:p>
    <w:p w14:paraId="47A40835" w14:textId="77777777" w:rsidR="00710105" w:rsidRPr="00564CED" w:rsidRDefault="00710105" w:rsidP="00710105">
      <w:pPr>
        <w:numPr>
          <w:ilvl w:val="0"/>
          <w:numId w:val="128"/>
        </w:numPr>
        <w:rPr>
          <w:lang w:val="en-GB"/>
        </w:rPr>
      </w:pPr>
      <w:r w:rsidRPr="00564CED">
        <w:rPr>
          <w:b/>
          <w:bCs/>
          <w:lang w:val="en-GB"/>
        </w:rPr>
        <w:t>Sensational Kids: Hope and Help for Children with Sensory Processing Disorder</w:t>
      </w:r>
      <w:r w:rsidRPr="00564CED">
        <w:rPr>
          <w:lang w:val="en-GB"/>
        </w:rPr>
        <w:t xml:space="preserve"> – Lucy Jane Miller</w:t>
      </w:r>
    </w:p>
    <w:p w14:paraId="7ADBC3B9" w14:textId="77777777" w:rsidR="00710105" w:rsidRPr="00564CED" w:rsidRDefault="00710105" w:rsidP="00710105">
      <w:pPr>
        <w:numPr>
          <w:ilvl w:val="1"/>
          <w:numId w:val="128"/>
        </w:numPr>
        <w:rPr>
          <w:lang w:val="en-GB"/>
        </w:rPr>
      </w:pPr>
      <w:r w:rsidRPr="00564CED">
        <w:rPr>
          <w:lang w:val="en-GB"/>
        </w:rPr>
        <w:t>Practical guidance on identifying and supporting children with sensory processing difficulties.</w:t>
      </w:r>
    </w:p>
    <w:p w14:paraId="5BF094AE" w14:textId="77777777" w:rsidR="00710105" w:rsidRPr="00564CED" w:rsidRDefault="00710105" w:rsidP="00710105">
      <w:pPr>
        <w:numPr>
          <w:ilvl w:val="0"/>
          <w:numId w:val="128"/>
        </w:numPr>
        <w:rPr>
          <w:lang w:val="en-GB"/>
        </w:rPr>
      </w:pPr>
      <w:r w:rsidRPr="00564CED">
        <w:rPr>
          <w:b/>
          <w:bCs/>
          <w:lang w:val="en-GB"/>
        </w:rPr>
        <w:t>The Out-of-Sync Child: Recognizing and Coping with Sensory Processing Disorder</w:t>
      </w:r>
      <w:r w:rsidRPr="00564CED">
        <w:rPr>
          <w:lang w:val="en-GB"/>
        </w:rPr>
        <w:t xml:space="preserve"> – Carol Stock </w:t>
      </w:r>
      <w:proofErr w:type="spellStart"/>
      <w:r w:rsidRPr="00564CED">
        <w:rPr>
          <w:lang w:val="en-GB"/>
        </w:rPr>
        <w:t>Kranowitz</w:t>
      </w:r>
      <w:proofErr w:type="spellEnd"/>
    </w:p>
    <w:p w14:paraId="3784B672" w14:textId="77777777" w:rsidR="00710105" w:rsidRPr="00564CED" w:rsidRDefault="00710105" w:rsidP="00710105">
      <w:pPr>
        <w:numPr>
          <w:ilvl w:val="1"/>
          <w:numId w:val="128"/>
        </w:numPr>
        <w:rPr>
          <w:lang w:val="en-GB"/>
        </w:rPr>
      </w:pPr>
      <w:r w:rsidRPr="00564CED">
        <w:rPr>
          <w:lang w:val="en-GB"/>
        </w:rPr>
        <w:t>Explains sensory processing challenges and practical strategies for home and school.</w:t>
      </w:r>
    </w:p>
    <w:p w14:paraId="79580814" w14:textId="77777777" w:rsidR="00710105" w:rsidRPr="00564CED" w:rsidRDefault="00710105" w:rsidP="00710105">
      <w:pPr>
        <w:numPr>
          <w:ilvl w:val="0"/>
          <w:numId w:val="128"/>
        </w:numPr>
        <w:rPr>
          <w:lang w:val="en-GB"/>
        </w:rPr>
      </w:pPr>
      <w:r w:rsidRPr="00564CED">
        <w:rPr>
          <w:b/>
          <w:bCs/>
          <w:lang w:val="en-GB"/>
        </w:rPr>
        <w:t>The Out-of-Sync Child Has Fun: Activities for Kids with Sensory Processing Disorder</w:t>
      </w:r>
      <w:r w:rsidRPr="00564CED">
        <w:rPr>
          <w:lang w:val="en-GB"/>
        </w:rPr>
        <w:t xml:space="preserve"> – Carol Stock </w:t>
      </w:r>
      <w:proofErr w:type="spellStart"/>
      <w:r w:rsidRPr="00564CED">
        <w:rPr>
          <w:lang w:val="en-GB"/>
        </w:rPr>
        <w:t>Kranowitz</w:t>
      </w:r>
      <w:proofErr w:type="spellEnd"/>
    </w:p>
    <w:p w14:paraId="413AF135" w14:textId="77777777" w:rsidR="00710105" w:rsidRPr="00564CED" w:rsidRDefault="00710105" w:rsidP="00710105">
      <w:pPr>
        <w:numPr>
          <w:ilvl w:val="1"/>
          <w:numId w:val="128"/>
        </w:numPr>
        <w:rPr>
          <w:lang w:val="en-GB"/>
        </w:rPr>
      </w:pPr>
      <w:r w:rsidRPr="00564CED">
        <w:rPr>
          <w:lang w:val="en-GB"/>
        </w:rPr>
        <w:t>Activity-based book for hands-on sensory interventions.</w:t>
      </w:r>
    </w:p>
    <w:p w14:paraId="0D446788" w14:textId="77777777" w:rsidR="00710105" w:rsidRPr="00564CED" w:rsidRDefault="00710105" w:rsidP="00710105">
      <w:pPr>
        <w:numPr>
          <w:ilvl w:val="0"/>
          <w:numId w:val="128"/>
        </w:numPr>
        <w:rPr>
          <w:lang w:val="en-GB"/>
        </w:rPr>
      </w:pPr>
      <w:r w:rsidRPr="00564CED">
        <w:rPr>
          <w:b/>
          <w:bCs/>
          <w:lang w:val="en-GB"/>
        </w:rPr>
        <w:t>Sensory Integration and the Child</w:t>
      </w:r>
      <w:r w:rsidRPr="00564CED">
        <w:rPr>
          <w:lang w:val="en-GB"/>
        </w:rPr>
        <w:t xml:space="preserve"> – A. Jean Ayres</w:t>
      </w:r>
    </w:p>
    <w:p w14:paraId="144487C1" w14:textId="77777777" w:rsidR="00710105" w:rsidRPr="00564CED" w:rsidRDefault="00710105" w:rsidP="00710105">
      <w:pPr>
        <w:numPr>
          <w:ilvl w:val="1"/>
          <w:numId w:val="128"/>
        </w:numPr>
        <w:rPr>
          <w:lang w:val="en-GB"/>
        </w:rPr>
      </w:pPr>
      <w:r w:rsidRPr="00564CED">
        <w:rPr>
          <w:lang w:val="en-GB"/>
        </w:rPr>
        <w:t>Foundational text on Sensory Integration theory and clinical application.</w:t>
      </w:r>
    </w:p>
    <w:p w14:paraId="2418A532" w14:textId="77777777" w:rsidR="00710105" w:rsidRPr="00564CED" w:rsidRDefault="00710105" w:rsidP="00710105">
      <w:pPr>
        <w:numPr>
          <w:ilvl w:val="0"/>
          <w:numId w:val="128"/>
        </w:numPr>
        <w:rPr>
          <w:lang w:val="en-GB"/>
        </w:rPr>
      </w:pPr>
      <w:r w:rsidRPr="00564CED">
        <w:rPr>
          <w:b/>
          <w:bCs/>
          <w:lang w:val="en-GB"/>
        </w:rPr>
        <w:t>Raising a Sensory Smart Child: The Definitive Handbook for Helping Your Child with Sensory Processing Issues</w:t>
      </w:r>
      <w:r w:rsidRPr="00564CED">
        <w:rPr>
          <w:lang w:val="en-GB"/>
        </w:rPr>
        <w:t xml:space="preserve"> – Lindsey Biel &amp; Nancy Peske</w:t>
      </w:r>
    </w:p>
    <w:p w14:paraId="60863DD6" w14:textId="77777777" w:rsidR="00710105" w:rsidRPr="00564CED" w:rsidRDefault="00710105" w:rsidP="00710105">
      <w:pPr>
        <w:numPr>
          <w:ilvl w:val="1"/>
          <w:numId w:val="128"/>
        </w:numPr>
        <w:rPr>
          <w:lang w:val="en-GB"/>
        </w:rPr>
      </w:pPr>
      <w:r w:rsidRPr="00564CED">
        <w:rPr>
          <w:lang w:val="en-GB"/>
        </w:rPr>
        <w:t>Practical strategies for parents and carers to support daily life.</w:t>
      </w:r>
    </w:p>
    <w:p w14:paraId="1D87E79A" w14:textId="77777777" w:rsidR="00710105" w:rsidRPr="00564CED" w:rsidRDefault="00710105" w:rsidP="00710105">
      <w:pPr>
        <w:numPr>
          <w:ilvl w:val="0"/>
          <w:numId w:val="129"/>
        </w:numPr>
        <w:rPr>
          <w:lang w:val="en-GB"/>
        </w:rPr>
      </w:pPr>
      <w:r w:rsidRPr="00564CED">
        <w:rPr>
          <w:b/>
          <w:bCs/>
          <w:lang w:val="en-GB"/>
        </w:rPr>
        <w:t>The Sensory Child Gets Organized</w:t>
      </w:r>
      <w:r w:rsidRPr="00564CED">
        <w:rPr>
          <w:lang w:val="en-GB"/>
        </w:rPr>
        <w:t xml:space="preserve"> – Carolyn Dalgliesh</w:t>
      </w:r>
    </w:p>
    <w:p w14:paraId="01CCB4F9" w14:textId="77777777" w:rsidR="00710105" w:rsidRPr="00564CED" w:rsidRDefault="00710105" w:rsidP="00710105">
      <w:pPr>
        <w:numPr>
          <w:ilvl w:val="1"/>
          <w:numId w:val="129"/>
        </w:numPr>
        <w:rPr>
          <w:lang w:val="en-GB"/>
        </w:rPr>
      </w:pPr>
      <w:r w:rsidRPr="00564CED">
        <w:rPr>
          <w:lang w:val="en-GB"/>
        </w:rPr>
        <w:t>Tools and strategies to help children function successfully at home and school.</w:t>
      </w:r>
    </w:p>
    <w:p w14:paraId="25476683" w14:textId="77777777" w:rsidR="00710105" w:rsidRPr="00564CED" w:rsidRDefault="00710105" w:rsidP="00710105">
      <w:pPr>
        <w:numPr>
          <w:ilvl w:val="0"/>
          <w:numId w:val="129"/>
        </w:numPr>
        <w:rPr>
          <w:lang w:val="en-GB"/>
        </w:rPr>
      </w:pPr>
      <w:r w:rsidRPr="00564CED">
        <w:rPr>
          <w:b/>
          <w:bCs/>
          <w:lang w:val="en-GB"/>
        </w:rPr>
        <w:t>The Explosive Child</w:t>
      </w:r>
      <w:r w:rsidRPr="00564CED">
        <w:rPr>
          <w:lang w:val="en-GB"/>
        </w:rPr>
        <w:t xml:space="preserve"> – Ross W. Greene</w:t>
      </w:r>
    </w:p>
    <w:p w14:paraId="3F346FF5" w14:textId="77777777" w:rsidR="00710105" w:rsidRPr="00564CED" w:rsidRDefault="00710105" w:rsidP="00710105">
      <w:pPr>
        <w:numPr>
          <w:ilvl w:val="1"/>
          <w:numId w:val="129"/>
        </w:numPr>
        <w:rPr>
          <w:lang w:val="en-GB"/>
        </w:rPr>
      </w:pPr>
      <w:r w:rsidRPr="00564CED">
        <w:rPr>
          <w:lang w:val="en-GB"/>
        </w:rPr>
        <w:t xml:space="preserve">Techniques for managing challenging </w:t>
      </w:r>
      <w:proofErr w:type="spellStart"/>
      <w:r w:rsidRPr="00564CED">
        <w:rPr>
          <w:lang w:val="en-GB"/>
        </w:rPr>
        <w:t>behaviors</w:t>
      </w:r>
      <w:proofErr w:type="spellEnd"/>
      <w:r w:rsidRPr="00564CED">
        <w:rPr>
          <w:lang w:val="en-GB"/>
        </w:rPr>
        <w:t xml:space="preserve"> linked to emotional and sensory dysregulation.</w:t>
      </w:r>
    </w:p>
    <w:p w14:paraId="59B7D59B" w14:textId="77777777" w:rsidR="00710105" w:rsidRPr="00564CED" w:rsidRDefault="00710105" w:rsidP="00710105">
      <w:pPr>
        <w:numPr>
          <w:ilvl w:val="0"/>
          <w:numId w:val="129"/>
        </w:numPr>
        <w:rPr>
          <w:lang w:val="en-GB"/>
        </w:rPr>
      </w:pPr>
      <w:r w:rsidRPr="00564CED">
        <w:rPr>
          <w:b/>
          <w:bCs/>
          <w:lang w:val="en-GB"/>
        </w:rPr>
        <w:t>Building Bridges Through Sensory Integration</w:t>
      </w:r>
      <w:r w:rsidRPr="00564CED">
        <w:rPr>
          <w:lang w:val="en-GB"/>
        </w:rPr>
        <w:t xml:space="preserve"> – Paula Aquilla &amp; Ellen Yack</w:t>
      </w:r>
    </w:p>
    <w:p w14:paraId="29BCA55B" w14:textId="32D022FE" w:rsidR="00710105" w:rsidRPr="00564CED" w:rsidRDefault="00710105" w:rsidP="00710105">
      <w:pPr>
        <w:numPr>
          <w:ilvl w:val="1"/>
          <w:numId w:val="129"/>
        </w:numPr>
        <w:rPr>
          <w:lang w:val="en-GB"/>
        </w:rPr>
      </w:pPr>
      <w:r w:rsidRPr="00564CED">
        <w:rPr>
          <w:lang w:val="en-GB"/>
        </w:rPr>
        <w:t>Integrating sensory strategies into daily life and educational settings.</w:t>
      </w:r>
    </w:p>
    <w:p w14:paraId="4B9DF4DE" w14:textId="77777777" w:rsidR="00710105" w:rsidRPr="00564CED" w:rsidRDefault="00710105" w:rsidP="00710105">
      <w:pPr>
        <w:pStyle w:val="ListParagraph"/>
        <w:numPr>
          <w:ilvl w:val="0"/>
          <w:numId w:val="129"/>
        </w:numPr>
        <w:rPr>
          <w:lang w:val="en-GB"/>
        </w:rPr>
      </w:pPr>
      <w:r w:rsidRPr="00564CED">
        <w:rPr>
          <w:b/>
          <w:bCs/>
          <w:lang w:val="en-GB"/>
        </w:rPr>
        <w:t xml:space="preserve">Understanding Your Child's Sensory Signals: A Practical Daily Use Handbook for Parents and Teachers </w:t>
      </w:r>
      <w:r w:rsidRPr="00564CED">
        <w:rPr>
          <w:lang w:val="en-GB"/>
        </w:rPr>
        <w:t>– Angie Voss</w:t>
      </w:r>
    </w:p>
    <w:p w14:paraId="76864D14" w14:textId="05C7C75D" w:rsidR="00710105" w:rsidRPr="00564CED" w:rsidRDefault="00710105" w:rsidP="00710105">
      <w:pPr>
        <w:pStyle w:val="ListParagraph"/>
        <w:numPr>
          <w:ilvl w:val="1"/>
          <w:numId w:val="129"/>
        </w:numPr>
        <w:rPr>
          <w:lang w:val="en-GB"/>
        </w:rPr>
      </w:pPr>
      <w:r w:rsidRPr="00564CED">
        <w:rPr>
          <w:lang w:val="en-GB"/>
        </w:rPr>
        <w:t>A user-friendly guide detailing over 210 sensory signals and cues, offering strategies for daily support in home, school, and community settings.</w:t>
      </w:r>
    </w:p>
    <w:p w14:paraId="28B24606" w14:textId="77777777" w:rsidR="00845A38" w:rsidRPr="00564CED" w:rsidRDefault="00845A38" w:rsidP="00710105"/>
    <w:p w14:paraId="2CAF9C32" w14:textId="77777777" w:rsidR="00710105" w:rsidRPr="00564CED" w:rsidRDefault="00710105" w:rsidP="00710105">
      <w:pPr>
        <w:tabs>
          <w:tab w:val="left" w:pos="613"/>
        </w:tabs>
      </w:pPr>
    </w:p>
    <w:p w14:paraId="17210571" w14:textId="77777777" w:rsidR="00710105" w:rsidRPr="00564CED" w:rsidRDefault="00710105" w:rsidP="00710105">
      <w:pPr>
        <w:tabs>
          <w:tab w:val="left" w:pos="613"/>
        </w:tabs>
      </w:pPr>
    </w:p>
    <w:p w14:paraId="1FB6EFFC" w14:textId="68DA8715" w:rsidR="00710105" w:rsidRPr="00564CED" w:rsidRDefault="00710105">
      <w:r w:rsidRPr="00564CED">
        <w:br w:type="page"/>
      </w:r>
    </w:p>
    <w:p w14:paraId="116AD180" w14:textId="2B7B4C14" w:rsidR="00710105" w:rsidRPr="009F29E1" w:rsidRDefault="00710105" w:rsidP="00710105">
      <w:pPr>
        <w:rPr>
          <w:b/>
          <w:bCs/>
          <w:color w:val="F79646" w:themeColor="accent6"/>
        </w:rPr>
      </w:pPr>
      <w:r w:rsidRPr="009F29E1">
        <w:rPr>
          <w:b/>
          <w:bCs/>
          <w:color w:val="F79646" w:themeColor="accent6"/>
        </w:rPr>
        <w:lastRenderedPageBreak/>
        <w:t>References</w:t>
      </w:r>
    </w:p>
    <w:p w14:paraId="4E9DAD0A" w14:textId="5697DB1A" w:rsidR="00710105" w:rsidRPr="00564CED" w:rsidRDefault="00710105" w:rsidP="00710105">
      <w:pPr>
        <w:pStyle w:val="ListParagraph"/>
        <w:numPr>
          <w:ilvl w:val="0"/>
          <w:numId w:val="131"/>
        </w:numPr>
      </w:pPr>
      <w:r w:rsidRPr="00564CED">
        <w:t xml:space="preserve">Ayres, J. (2018) ‘What is Sensory Integration?’ [Online] Available at: </w:t>
      </w:r>
      <w:hyperlink r:id="rId11" w:history="1">
        <w:r w:rsidRPr="00564CED">
          <w:rPr>
            <w:rStyle w:val="Hyperlink"/>
          </w:rPr>
          <w:t>https://www.sensoryintegration.org.uk/What-is-SI</w:t>
        </w:r>
      </w:hyperlink>
      <w:r w:rsidRPr="00564CED">
        <w:t xml:space="preserve"> </w:t>
      </w:r>
    </w:p>
    <w:p w14:paraId="120436AC" w14:textId="77777777" w:rsidR="00710105" w:rsidRPr="00564CED" w:rsidRDefault="00710105" w:rsidP="00710105">
      <w:pPr>
        <w:pStyle w:val="ListParagraph"/>
        <w:numPr>
          <w:ilvl w:val="0"/>
          <w:numId w:val="131"/>
        </w:numPr>
      </w:pPr>
      <w:r w:rsidRPr="00564CED">
        <w:t>Bundy, A., Lane, S., &amp; Murray, E. (2002). Sensory Integration Theory and Practice. 2nd Ed. Philadelphia: F. A. Davis Company.</w:t>
      </w:r>
    </w:p>
    <w:p w14:paraId="46B21663" w14:textId="77777777" w:rsidR="00710105" w:rsidRPr="00564CED" w:rsidRDefault="00710105" w:rsidP="00710105">
      <w:pPr>
        <w:pStyle w:val="ListParagraph"/>
        <w:numPr>
          <w:ilvl w:val="0"/>
          <w:numId w:val="131"/>
        </w:numPr>
      </w:pPr>
      <w:r w:rsidRPr="00564CED">
        <w:t>Fisher, A., Murray, E., &amp; Bundy, A. (1991). Sensory Integration: Theory and Practice. Philadelphia: F. A. Davis.</w:t>
      </w:r>
    </w:p>
    <w:p w14:paraId="3911ACC1" w14:textId="77777777" w:rsidR="00710105" w:rsidRPr="00564CED" w:rsidRDefault="00710105" w:rsidP="00710105">
      <w:pPr>
        <w:pStyle w:val="ListParagraph"/>
        <w:numPr>
          <w:ilvl w:val="0"/>
          <w:numId w:val="131"/>
        </w:numPr>
      </w:pPr>
      <w:proofErr w:type="spellStart"/>
      <w:r w:rsidRPr="00564CED">
        <w:t>Dezelic</w:t>
      </w:r>
      <w:proofErr w:type="spellEnd"/>
      <w:r w:rsidRPr="00564CED">
        <w:t>, M. (2017) ‘Window of Tolerance’ [Online] Available at: https://www.drmariedezelic.com/window-of-tolerance--</w:t>
      </w:r>
      <w:proofErr w:type="spellStart"/>
      <w:r w:rsidRPr="00564CED">
        <w:t>traumaanxiety</w:t>
      </w:r>
      <w:proofErr w:type="spellEnd"/>
      <w:r w:rsidRPr="00564CED">
        <w:t>-rela</w:t>
      </w:r>
    </w:p>
    <w:p w14:paraId="5CDF4F25" w14:textId="77777777" w:rsidR="00710105" w:rsidRPr="00564CED" w:rsidRDefault="00710105" w:rsidP="00710105">
      <w:pPr>
        <w:pStyle w:val="ListParagraph"/>
        <w:numPr>
          <w:ilvl w:val="0"/>
          <w:numId w:val="131"/>
        </w:numPr>
      </w:pPr>
      <w:r w:rsidRPr="00564CED">
        <w:t xml:space="preserve">Williams, M.S., &amp; Shellenberger, S. (1994). How Does Your Engine Run? The Alert </w:t>
      </w:r>
      <w:proofErr w:type="spellStart"/>
      <w:r w:rsidRPr="00564CED">
        <w:t>Programme</w:t>
      </w:r>
      <w:proofErr w:type="spellEnd"/>
      <w:r w:rsidRPr="00564CED">
        <w:t xml:space="preserve"> for Self-Regulation. Albuquerque, NM: Therapy-Works.</w:t>
      </w:r>
    </w:p>
    <w:p w14:paraId="7DEC2DDB" w14:textId="77777777" w:rsidR="00710105" w:rsidRPr="00564CED" w:rsidRDefault="00710105" w:rsidP="00710105">
      <w:pPr>
        <w:pStyle w:val="ListParagraph"/>
        <w:numPr>
          <w:ilvl w:val="0"/>
          <w:numId w:val="131"/>
        </w:numPr>
      </w:pPr>
      <w:r w:rsidRPr="00564CED">
        <w:t>Arvedson, J., &amp; Brodsky, L. (Eds.). (2002). Handbook of Feeding and Swallowing Disorders in Children. San Diego: Singular Publishing Group.</w:t>
      </w:r>
    </w:p>
    <w:p w14:paraId="68A82E95" w14:textId="77777777" w:rsidR="00710105" w:rsidRPr="00564CED" w:rsidRDefault="00710105" w:rsidP="00710105">
      <w:pPr>
        <w:pStyle w:val="ListParagraph"/>
        <w:numPr>
          <w:ilvl w:val="0"/>
          <w:numId w:val="131"/>
        </w:numPr>
      </w:pPr>
      <w:r w:rsidRPr="00564CED">
        <w:t>Douglas, P. (2003). Eating and Drinking Difficulties in Children: A Guide for Parents and Professionals. London: Jessica Kingsley Publishers.</w:t>
      </w:r>
    </w:p>
    <w:p w14:paraId="170FE612" w14:textId="77777777" w:rsidR="00710105" w:rsidRPr="00564CED" w:rsidRDefault="00710105" w:rsidP="00710105">
      <w:pPr>
        <w:pStyle w:val="ListParagraph"/>
        <w:numPr>
          <w:ilvl w:val="0"/>
          <w:numId w:val="131"/>
        </w:numPr>
      </w:pPr>
      <w:r w:rsidRPr="00564CED">
        <w:t>Toomey, K., &amp; Hill, L. (2002). The SOS Approach to Feeding. Denver: Interdisciplinary Council on Developmental and Learning Disorders.</w:t>
      </w:r>
    </w:p>
    <w:p w14:paraId="57F9EF25" w14:textId="77777777" w:rsidR="00710105" w:rsidRPr="00564CED" w:rsidRDefault="00710105" w:rsidP="00710105">
      <w:pPr>
        <w:pStyle w:val="ListParagraph"/>
        <w:numPr>
          <w:ilvl w:val="0"/>
          <w:numId w:val="131"/>
        </w:numPr>
      </w:pPr>
      <w:r w:rsidRPr="00564CED">
        <w:t>Prizant, B. M. (2015). Uniquely Human: A Different Way of Seeing Autism. New York: Simon &amp; Schuster.</w:t>
      </w:r>
    </w:p>
    <w:p w14:paraId="2A583788" w14:textId="77777777" w:rsidR="00710105" w:rsidRPr="00564CED" w:rsidRDefault="00710105" w:rsidP="00710105">
      <w:pPr>
        <w:pStyle w:val="ListParagraph"/>
        <w:numPr>
          <w:ilvl w:val="0"/>
          <w:numId w:val="131"/>
        </w:numPr>
      </w:pPr>
      <w:r w:rsidRPr="00564CED">
        <w:t xml:space="preserve">Silberman, S. (2015). </w:t>
      </w:r>
      <w:proofErr w:type="spellStart"/>
      <w:r w:rsidRPr="00564CED">
        <w:t>NeuroTribes</w:t>
      </w:r>
      <w:proofErr w:type="spellEnd"/>
      <w:r w:rsidRPr="00564CED">
        <w:t>: The Legacy of Autism and the Future of Neurodiversity. New York: Avery.</w:t>
      </w:r>
    </w:p>
    <w:p w14:paraId="15573520" w14:textId="77777777" w:rsidR="00710105" w:rsidRPr="00564CED" w:rsidRDefault="00710105" w:rsidP="00710105">
      <w:pPr>
        <w:pStyle w:val="ListParagraph"/>
        <w:numPr>
          <w:ilvl w:val="0"/>
          <w:numId w:val="131"/>
        </w:numPr>
      </w:pPr>
      <w:r w:rsidRPr="00564CED">
        <w:t>Notbohm, E. (2005). Ten Things Every Child with Autism Wishes You Knew. Arlington, TX: Future Horizons.</w:t>
      </w:r>
    </w:p>
    <w:p w14:paraId="4D9DC27F" w14:textId="77777777" w:rsidR="00710105" w:rsidRPr="00564CED" w:rsidRDefault="00710105" w:rsidP="00710105">
      <w:pPr>
        <w:pStyle w:val="ListParagraph"/>
        <w:numPr>
          <w:ilvl w:val="0"/>
          <w:numId w:val="131"/>
        </w:numPr>
      </w:pPr>
      <w:r w:rsidRPr="00564CED">
        <w:t>Dalgliesh, C. (2004). The Sensory Child Gets Organized. London: Jessica Kingsley Publishers.</w:t>
      </w:r>
    </w:p>
    <w:p w14:paraId="383B72FB" w14:textId="77777777" w:rsidR="00710105" w:rsidRPr="00564CED" w:rsidRDefault="00710105" w:rsidP="00710105">
      <w:pPr>
        <w:pStyle w:val="ListParagraph"/>
        <w:numPr>
          <w:ilvl w:val="0"/>
          <w:numId w:val="131"/>
        </w:numPr>
      </w:pPr>
      <w:r w:rsidRPr="00564CED">
        <w:t>Greene, R.W. (2005). The Explosive Child. New York: HarperCollins.</w:t>
      </w:r>
    </w:p>
    <w:p w14:paraId="75C5BA28" w14:textId="01E95A61" w:rsidR="00710105" w:rsidRPr="00564CED" w:rsidRDefault="00710105" w:rsidP="00710105">
      <w:pPr>
        <w:pStyle w:val="ListParagraph"/>
        <w:numPr>
          <w:ilvl w:val="0"/>
          <w:numId w:val="131"/>
        </w:numPr>
      </w:pPr>
      <w:r w:rsidRPr="00564CED">
        <w:t>Aquilla, P., &amp; Yack, E. (2003). Building Bridges Through Sensory Integration. San Jose, CA: Therapy Skill Builders.</w:t>
      </w:r>
    </w:p>
    <w:p w14:paraId="04936BEF" w14:textId="7271810A" w:rsidR="00254192" w:rsidRPr="00564CED" w:rsidRDefault="00254192" w:rsidP="00D35FBC">
      <w:pPr>
        <w:spacing w:before="77"/>
        <w:ind w:right="3009"/>
        <w:rPr>
          <w:b/>
          <w:u w:val="single"/>
          <w:lang w:val="en-GB"/>
        </w:rPr>
      </w:pPr>
    </w:p>
    <w:sectPr w:rsidR="00254192" w:rsidRPr="00564CED" w:rsidSect="00D35FBC">
      <w:headerReference w:type="even" r:id="rId12"/>
      <w:headerReference w:type="default" r:id="rId13"/>
      <w:footerReference w:type="even" r:id="rId14"/>
      <w:footerReference w:type="default" r:id="rId15"/>
      <w:headerReference w:type="first" r:id="rId16"/>
      <w:footerReference w:type="first" r:id="rId17"/>
      <w:pgSz w:w="11910" w:h="16840"/>
      <w:pgMar w:top="1440" w:right="1440" w:bottom="1440" w:left="1440" w:header="0" w:footer="12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BDBF" w14:textId="77777777" w:rsidR="00491E5F" w:rsidRDefault="00491E5F">
      <w:r>
        <w:separator/>
      </w:r>
    </w:p>
  </w:endnote>
  <w:endnote w:type="continuationSeparator" w:id="0">
    <w:p w14:paraId="53BB510D" w14:textId="77777777" w:rsidR="00491E5F" w:rsidRDefault="0049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2A5A" w14:textId="0EC0828F" w:rsidR="00823261" w:rsidRDefault="00823261">
    <w:pPr>
      <w:pStyle w:val="Footer"/>
      <w:jc w:val="right"/>
    </w:pPr>
    <w:r>
      <w:t>1</w:t>
    </w:r>
  </w:p>
  <w:p w14:paraId="19C4D919" w14:textId="12F6A309" w:rsidR="009F29E1" w:rsidRPr="009F29E1" w:rsidRDefault="009F29E1">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8E27" w14:textId="79954822" w:rsidR="00205D96" w:rsidRDefault="00205D96">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435A3439" wp14:editId="74591955">
              <wp:simplePos x="0" y="0"/>
              <wp:positionH relativeFrom="page">
                <wp:posOffset>5866130</wp:posOffset>
              </wp:positionH>
              <wp:positionV relativeFrom="page">
                <wp:posOffset>9745345</wp:posOffset>
              </wp:positionV>
              <wp:extent cx="794385" cy="165735"/>
              <wp:effectExtent l="0" t="0" r="0" b="0"/>
              <wp:wrapNone/>
              <wp:docPr id="7032470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4385" cy="165735"/>
                      </a:xfrm>
                      <a:prstGeom prst="rect">
                        <a:avLst/>
                      </a:prstGeom>
                    </wps:spPr>
                    <wps:txbx>
                      <w:txbxContent>
                        <w:p w14:paraId="66C4BFB5" w14:textId="77777777" w:rsidR="00205D96" w:rsidRDefault="00205D96">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43</w:t>
                          </w:r>
                          <w:r>
                            <w:rPr>
                              <w:rFonts w:ascii="Calibri"/>
                              <w:b/>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35A3439" id="_x0000_t202" coordsize="21600,21600" o:spt="202" path="m,l,21600r21600,l21600,xe">
              <v:stroke joinstyle="miter"/>
              <v:path gradientshapeok="t" o:connecttype="rect"/>
            </v:shapetype>
            <v:shape id="Text Box 32" o:spid="_x0000_s1026" type="#_x0000_t202" style="position:absolute;margin-left:461.9pt;margin-top:767.35pt;width:62.55pt;height:13.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" filled="f" stroked="f">
              <v:textbox inset="0,0,0,0">
                <w:txbxContent>
                  <w:p w14:paraId="66C4BFB5" w14:textId="77777777" w:rsidR="00205D96" w:rsidRDefault="00205D96">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43</w:t>
                    </w:r>
                    <w:r>
                      <w:rPr>
                        <w:rFonts w:ascii="Calibri"/>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2F99" w14:textId="77777777" w:rsidR="00715EB9" w:rsidRDefault="00715E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D7A2" w14:textId="77777777" w:rsidR="00715EB9" w:rsidRDefault="00715E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970662"/>
      <w:docPartObj>
        <w:docPartGallery w:val="Page Numbers (Bottom of Page)"/>
        <w:docPartUnique/>
      </w:docPartObj>
    </w:sdtPr>
    <w:sdtEndPr>
      <w:rPr>
        <w:noProof/>
      </w:rPr>
    </w:sdtEndPr>
    <w:sdtContent>
      <w:p w14:paraId="6C07418F" w14:textId="77777777" w:rsidR="00715EB9" w:rsidRDefault="00FF30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6AF0ED" w14:textId="77777777" w:rsidR="00715EB9" w:rsidRDefault="00715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7264" w14:textId="77777777" w:rsidR="00491E5F" w:rsidRDefault="00491E5F">
      <w:r>
        <w:separator/>
      </w:r>
    </w:p>
  </w:footnote>
  <w:footnote w:type="continuationSeparator" w:id="0">
    <w:p w14:paraId="3FF4A790" w14:textId="77777777" w:rsidR="00491E5F" w:rsidRDefault="00491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DE19" w14:textId="715DB00A" w:rsidR="00564CED" w:rsidRDefault="00564CED">
    <w:pPr>
      <w:pStyle w:val="Header"/>
    </w:pPr>
    <w:r>
      <w:rPr>
        <w:noProof/>
      </w:rPr>
      <w:drawing>
        <wp:anchor distT="0" distB="0" distL="114300" distR="114300" simplePos="0" relativeHeight="251660288" behindDoc="0" locked="0" layoutInCell="1" allowOverlap="1" wp14:anchorId="5867A31E" wp14:editId="26A87B94">
          <wp:simplePos x="0" y="0"/>
          <wp:positionH relativeFrom="page">
            <wp:align>left</wp:align>
          </wp:positionH>
          <wp:positionV relativeFrom="paragraph">
            <wp:posOffset>-151130</wp:posOffset>
          </wp:positionV>
          <wp:extent cx="7553325" cy="10681335"/>
          <wp:effectExtent l="0" t="0" r="9525" b="5715"/>
          <wp:wrapNone/>
          <wp:docPr id="342888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13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ADD3" w14:textId="77777777" w:rsidR="00715EB9" w:rsidRDefault="00715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2CDD" w14:textId="77777777" w:rsidR="00715EB9" w:rsidRDefault="00FF30B1" w:rsidP="00776CFF">
    <w:pPr>
      <w:pStyle w:val="Header"/>
      <w:tabs>
        <w:tab w:val="clear" w:pos="4513"/>
        <w:tab w:val="clear" w:pos="9026"/>
        <w:tab w:val="right" w:pos="9070"/>
      </w:tabs>
    </w:pPr>
    <w:r>
      <w:rPr>
        <w:noProof/>
        <w:lang w:eastAsia="en-GB"/>
      </w:rPr>
      <w:drawing>
        <wp:anchor distT="0" distB="0" distL="114300" distR="114300" simplePos="0" relativeHeight="251658240" behindDoc="1" locked="0" layoutInCell="1" allowOverlap="1" wp14:anchorId="16F333B6" wp14:editId="38E5780B">
          <wp:simplePos x="0" y="0"/>
          <wp:positionH relativeFrom="page">
            <wp:posOffset>50830</wp:posOffset>
          </wp:positionH>
          <wp:positionV relativeFrom="page">
            <wp:posOffset>-288000</wp:posOffset>
          </wp:positionV>
          <wp:extent cx="7550810" cy="10680192"/>
          <wp:effectExtent l="0" t="0" r="0" b="6985"/>
          <wp:wrapNone/>
          <wp:docPr id="6939558" name="Picture 693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7104.02_MLCO-Letterhead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810" cy="10680192"/>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6" behindDoc="1" locked="1" layoutInCell="1" allowOverlap="1" wp14:anchorId="0841617D" wp14:editId="4F459A6D">
          <wp:simplePos x="0" y="0"/>
          <wp:positionH relativeFrom="page">
            <wp:align>left</wp:align>
          </wp:positionH>
          <wp:positionV relativeFrom="page">
            <wp:align>top</wp:align>
          </wp:positionV>
          <wp:extent cx="7577455" cy="10718800"/>
          <wp:effectExtent l="0" t="0" r="4445" b="6350"/>
          <wp:wrapNone/>
          <wp:docPr id="1586886350" name="Picture 1586886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LCO-LetterheadContinuation.jpg"/>
                  <pic:cNvPicPr/>
                </pic:nvPicPr>
                <pic:blipFill>
                  <a:blip r:embed="rId2">
                    <a:extLst>
                      <a:ext uri="{28A0092B-C50C-407E-A947-70E740481C1C}">
                        <a14:useLocalDpi xmlns:a14="http://schemas.microsoft.com/office/drawing/2010/main" val="0"/>
                      </a:ext>
                    </a:extLst>
                  </a:blip>
                  <a:stretch>
                    <a:fillRect/>
                  </a:stretch>
                </pic:blipFill>
                <pic:spPr>
                  <a:xfrm>
                    <a:off x="0" y="0"/>
                    <a:ext cx="7577455" cy="107188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E61F" w14:textId="77777777" w:rsidR="00715EB9" w:rsidRDefault="00FF30B1" w:rsidP="00234164">
    <w:pPr>
      <w:pStyle w:val="Header"/>
      <w:tabs>
        <w:tab w:val="clear" w:pos="4513"/>
        <w:tab w:val="clear" w:pos="9026"/>
        <w:tab w:val="left" w:pos="8028"/>
      </w:tabs>
    </w:pPr>
    <w:r>
      <w:rPr>
        <w:noProof/>
        <w:lang w:eastAsia="en-GB"/>
      </w:rPr>
      <w:drawing>
        <wp:anchor distT="0" distB="0" distL="114300" distR="114300" simplePos="0" relativeHeight="251656192" behindDoc="1" locked="0" layoutInCell="1" allowOverlap="1" wp14:anchorId="3C423345" wp14:editId="52B5B894">
          <wp:simplePos x="0" y="0"/>
          <wp:positionH relativeFrom="page">
            <wp:posOffset>12192</wp:posOffset>
          </wp:positionH>
          <wp:positionV relativeFrom="page">
            <wp:posOffset>12192</wp:posOffset>
          </wp:positionV>
          <wp:extent cx="7550810" cy="10680192"/>
          <wp:effectExtent l="0" t="0" r="0" b="6985"/>
          <wp:wrapNone/>
          <wp:docPr id="1874408602" name="Picture 1874408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7104.02_MLCO-Letterhead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810" cy="10680192"/>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321"/>
    <w:multiLevelType w:val="multilevel"/>
    <w:tmpl w:val="A21C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129AB"/>
    <w:multiLevelType w:val="multilevel"/>
    <w:tmpl w:val="682AA3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46C85"/>
    <w:multiLevelType w:val="multilevel"/>
    <w:tmpl w:val="CCD0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20B8F"/>
    <w:multiLevelType w:val="multilevel"/>
    <w:tmpl w:val="49C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43F27"/>
    <w:multiLevelType w:val="hybridMultilevel"/>
    <w:tmpl w:val="0FE4F694"/>
    <w:lvl w:ilvl="0" w:tplc="1180A740">
      <w:start w:val="1"/>
      <w:numFmt w:val="decimal"/>
      <w:lvlText w:val="%1)"/>
      <w:lvlJc w:val="left"/>
      <w:pPr>
        <w:ind w:left="1940" w:hanging="360"/>
      </w:pPr>
      <w:rPr>
        <w:rFonts w:ascii="Arial" w:eastAsia="Arial" w:hAnsi="Arial" w:cs="Arial" w:hint="default"/>
        <w:b w:val="0"/>
        <w:bCs w:val="0"/>
        <w:i w:val="0"/>
        <w:iCs w:val="0"/>
        <w:spacing w:val="0"/>
        <w:w w:val="99"/>
        <w:sz w:val="24"/>
        <w:szCs w:val="24"/>
        <w:lang w:val="en-US" w:eastAsia="en-US" w:bidi="ar-SA"/>
      </w:rPr>
    </w:lvl>
    <w:lvl w:ilvl="1" w:tplc="BFBC2722">
      <w:numFmt w:val="bullet"/>
      <w:lvlText w:val="•"/>
      <w:lvlJc w:val="left"/>
      <w:pPr>
        <w:ind w:left="2890" w:hanging="360"/>
      </w:pPr>
      <w:rPr>
        <w:rFonts w:hint="default"/>
        <w:lang w:val="en-US" w:eastAsia="en-US" w:bidi="ar-SA"/>
      </w:rPr>
    </w:lvl>
    <w:lvl w:ilvl="2" w:tplc="A9048848">
      <w:numFmt w:val="bullet"/>
      <w:lvlText w:val="•"/>
      <w:lvlJc w:val="left"/>
      <w:pPr>
        <w:ind w:left="3841" w:hanging="360"/>
      </w:pPr>
      <w:rPr>
        <w:rFonts w:hint="default"/>
        <w:lang w:val="en-US" w:eastAsia="en-US" w:bidi="ar-SA"/>
      </w:rPr>
    </w:lvl>
    <w:lvl w:ilvl="3" w:tplc="C7C0B7D6">
      <w:numFmt w:val="bullet"/>
      <w:lvlText w:val="•"/>
      <w:lvlJc w:val="left"/>
      <w:pPr>
        <w:ind w:left="4791" w:hanging="360"/>
      </w:pPr>
      <w:rPr>
        <w:rFonts w:hint="default"/>
        <w:lang w:val="en-US" w:eastAsia="en-US" w:bidi="ar-SA"/>
      </w:rPr>
    </w:lvl>
    <w:lvl w:ilvl="4" w:tplc="2AD44AE0">
      <w:numFmt w:val="bullet"/>
      <w:lvlText w:val="•"/>
      <w:lvlJc w:val="left"/>
      <w:pPr>
        <w:ind w:left="5742" w:hanging="360"/>
      </w:pPr>
      <w:rPr>
        <w:rFonts w:hint="default"/>
        <w:lang w:val="en-US" w:eastAsia="en-US" w:bidi="ar-SA"/>
      </w:rPr>
    </w:lvl>
    <w:lvl w:ilvl="5" w:tplc="040ECAAA">
      <w:numFmt w:val="bullet"/>
      <w:lvlText w:val="•"/>
      <w:lvlJc w:val="left"/>
      <w:pPr>
        <w:ind w:left="6693" w:hanging="360"/>
      </w:pPr>
      <w:rPr>
        <w:rFonts w:hint="default"/>
        <w:lang w:val="en-US" w:eastAsia="en-US" w:bidi="ar-SA"/>
      </w:rPr>
    </w:lvl>
    <w:lvl w:ilvl="6" w:tplc="555C325E">
      <w:numFmt w:val="bullet"/>
      <w:lvlText w:val="•"/>
      <w:lvlJc w:val="left"/>
      <w:pPr>
        <w:ind w:left="7643" w:hanging="360"/>
      </w:pPr>
      <w:rPr>
        <w:rFonts w:hint="default"/>
        <w:lang w:val="en-US" w:eastAsia="en-US" w:bidi="ar-SA"/>
      </w:rPr>
    </w:lvl>
    <w:lvl w:ilvl="7" w:tplc="A71EB546">
      <w:numFmt w:val="bullet"/>
      <w:lvlText w:val="•"/>
      <w:lvlJc w:val="left"/>
      <w:pPr>
        <w:ind w:left="8594" w:hanging="360"/>
      </w:pPr>
      <w:rPr>
        <w:rFonts w:hint="default"/>
        <w:lang w:val="en-US" w:eastAsia="en-US" w:bidi="ar-SA"/>
      </w:rPr>
    </w:lvl>
    <w:lvl w:ilvl="8" w:tplc="B544649E">
      <w:numFmt w:val="bullet"/>
      <w:lvlText w:val="•"/>
      <w:lvlJc w:val="left"/>
      <w:pPr>
        <w:ind w:left="9545" w:hanging="360"/>
      </w:pPr>
      <w:rPr>
        <w:rFonts w:hint="default"/>
        <w:lang w:val="en-US" w:eastAsia="en-US" w:bidi="ar-SA"/>
      </w:rPr>
    </w:lvl>
  </w:abstractNum>
  <w:abstractNum w:abstractNumId="5" w15:restartNumberingAfterBreak="0">
    <w:nsid w:val="04EF641A"/>
    <w:multiLevelType w:val="multilevel"/>
    <w:tmpl w:val="2C52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7F77FF"/>
    <w:multiLevelType w:val="hybridMultilevel"/>
    <w:tmpl w:val="ABF8F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52EF9"/>
    <w:multiLevelType w:val="hybridMultilevel"/>
    <w:tmpl w:val="86CE1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3F5E3D"/>
    <w:multiLevelType w:val="multilevel"/>
    <w:tmpl w:val="3274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495D15"/>
    <w:multiLevelType w:val="multilevel"/>
    <w:tmpl w:val="72022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BC1CAB"/>
    <w:multiLevelType w:val="multilevel"/>
    <w:tmpl w:val="03AA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B5573"/>
    <w:multiLevelType w:val="multilevel"/>
    <w:tmpl w:val="C34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2D7734"/>
    <w:multiLevelType w:val="hybridMultilevel"/>
    <w:tmpl w:val="C67E7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BA2392"/>
    <w:multiLevelType w:val="multilevel"/>
    <w:tmpl w:val="98D4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5D7277"/>
    <w:multiLevelType w:val="multilevel"/>
    <w:tmpl w:val="1916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8D1FE9"/>
    <w:multiLevelType w:val="multilevel"/>
    <w:tmpl w:val="CF96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D01E10"/>
    <w:multiLevelType w:val="multilevel"/>
    <w:tmpl w:val="FEF8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EA19B1"/>
    <w:multiLevelType w:val="multilevel"/>
    <w:tmpl w:val="8AA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296631"/>
    <w:multiLevelType w:val="multilevel"/>
    <w:tmpl w:val="5CF6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FC6A3F"/>
    <w:multiLevelType w:val="multilevel"/>
    <w:tmpl w:val="8820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D44BFE"/>
    <w:multiLevelType w:val="multilevel"/>
    <w:tmpl w:val="1198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0335B8"/>
    <w:multiLevelType w:val="multilevel"/>
    <w:tmpl w:val="04BA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18613A"/>
    <w:multiLevelType w:val="multilevel"/>
    <w:tmpl w:val="5A00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2B7268"/>
    <w:multiLevelType w:val="multilevel"/>
    <w:tmpl w:val="A278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5E176F"/>
    <w:multiLevelType w:val="hybridMultilevel"/>
    <w:tmpl w:val="45C63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3753663"/>
    <w:multiLevelType w:val="hybridMultilevel"/>
    <w:tmpl w:val="67B61BEA"/>
    <w:lvl w:ilvl="0" w:tplc="54ACDFDC">
      <w:start w:val="1"/>
      <w:numFmt w:val="decimal"/>
      <w:lvlText w:val="%1)"/>
      <w:lvlJc w:val="left"/>
      <w:pPr>
        <w:ind w:left="1940" w:hanging="360"/>
      </w:pPr>
      <w:rPr>
        <w:rFonts w:ascii="Arial" w:eastAsia="Arial" w:hAnsi="Arial" w:cs="Arial" w:hint="default"/>
        <w:b w:val="0"/>
        <w:bCs w:val="0"/>
        <w:i w:val="0"/>
        <w:iCs w:val="0"/>
        <w:spacing w:val="0"/>
        <w:w w:val="99"/>
        <w:sz w:val="24"/>
        <w:szCs w:val="24"/>
        <w:lang w:val="en-US" w:eastAsia="en-US" w:bidi="ar-SA"/>
      </w:rPr>
    </w:lvl>
    <w:lvl w:ilvl="1" w:tplc="B35E9010">
      <w:numFmt w:val="bullet"/>
      <w:lvlText w:val="•"/>
      <w:lvlJc w:val="left"/>
      <w:pPr>
        <w:ind w:left="2890" w:hanging="360"/>
      </w:pPr>
      <w:rPr>
        <w:rFonts w:hint="default"/>
        <w:lang w:val="en-US" w:eastAsia="en-US" w:bidi="ar-SA"/>
      </w:rPr>
    </w:lvl>
    <w:lvl w:ilvl="2" w:tplc="5E28B27E">
      <w:numFmt w:val="bullet"/>
      <w:lvlText w:val="•"/>
      <w:lvlJc w:val="left"/>
      <w:pPr>
        <w:ind w:left="3841" w:hanging="360"/>
      </w:pPr>
      <w:rPr>
        <w:rFonts w:hint="default"/>
        <w:lang w:val="en-US" w:eastAsia="en-US" w:bidi="ar-SA"/>
      </w:rPr>
    </w:lvl>
    <w:lvl w:ilvl="3" w:tplc="2436A37E">
      <w:numFmt w:val="bullet"/>
      <w:lvlText w:val="•"/>
      <w:lvlJc w:val="left"/>
      <w:pPr>
        <w:ind w:left="4791" w:hanging="360"/>
      </w:pPr>
      <w:rPr>
        <w:rFonts w:hint="default"/>
        <w:lang w:val="en-US" w:eastAsia="en-US" w:bidi="ar-SA"/>
      </w:rPr>
    </w:lvl>
    <w:lvl w:ilvl="4" w:tplc="81227E20">
      <w:numFmt w:val="bullet"/>
      <w:lvlText w:val="•"/>
      <w:lvlJc w:val="left"/>
      <w:pPr>
        <w:ind w:left="5742" w:hanging="360"/>
      </w:pPr>
      <w:rPr>
        <w:rFonts w:hint="default"/>
        <w:lang w:val="en-US" w:eastAsia="en-US" w:bidi="ar-SA"/>
      </w:rPr>
    </w:lvl>
    <w:lvl w:ilvl="5" w:tplc="051E9920">
      <w:numFmt w:val="bullet"/>
      <w:lvlText w:val="•"/>
      <w:lvlJc w:val="left"/>
      <w:pPr>
        <w:ind w:left="6693" w:hanging="360"/>
      </w:pPr>
      <w:rPr>
        <w:rFonts w:hint="default"/>
        <w:lang w:val="en-US" w:eastAsia="en-US" w:bidi="ar-SA"/>
      </w:rPr>
    </w:lvl>
    <w:lvl w:ilvl="6" w:tplc="04EC1326">
      <w:numFmt w:val="bullet"/>
      <w:lvlText w:val="•"/>
      <w:lvlJc w:val="left"/>
      <w:pPr>
        <w:ind w:left="7643" w:hanging="360"/>
      </w:pPr>
      <w:rPr>
        <w:rFonts w:hint="default"/>
        <w:lang w:val="en-US" w:eastAsia="en-US" w:bidi="ar-SA"/>
      </w:rPr>
    </w:lvl>
    <w:lvl w:ilvl="7" w:tplc="DB1EC816">
      <w:numFmt w:val="bullet"/>
      <w:lvlText w:val="•"/>
      <w:lvlJc w:val="left"/>
      <w:pPr>
        <w:ind w:left="8594" w:hanging="360"/>
      </w:pPr>
      <w:rPr>
        <w:rFonts w:hint="default"/>
        <w:lang w:val="en-US" w:eastAsia="en-US" w:bidi="ar-SA"/>
      </w:rPr>
    </w:lvl>
    <w:lvl w:ilvl="8" w:tplc="B0646214">
      <w:numFmt w:val="bullet"/>
      <w:lvlText w:val="•"/>
      <w:lvlJc w:val="left"/>
      <w:pPr>
        <w:ind w:left="9545" w:hanging="360"/>
      </w:pPr>
      <w:rPr>
        <w:rFonts w:hint="default"/>
        <w:lang w:val="en-US" w:eastAsia="en-US" w:bidi="ar-SA"/>
      </w:rPr>
    </w:lvl>
  </w:abstractNum>
  <w:abstractNum w:abstractNumId="26" w15:restartNumberingAfterBreak="0">
    <w:nsid w:val="13F13253"/>
    <w:multiLevelType w:val="multilevel"/>
    <w:tmpl w:val="D4D8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123981"/>
    <w:multiLevelType w:val="multilevel"/>
    <w:tmpl w:val="B5D8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D14372"/>
    <w:multiLevelType w:val="multilevel"/>
    <w:tmpl w:val="7408B9B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51B4EE3"/>
    <w:multiLevelType w:val="multilevel"/>
    <w:tmpl w:val="5908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B238EB"/>
    <w:multiLevelType w:val="multilevel"/>
    <w:tmpl w:val="9D0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3D009E"/>
    <w:multiLevelType w:val="multilevel"/>
    <w:tmpl w:val="C7FA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C209A9"/>
    <w:multiLevelType w:val="multilevel"/>
    <w:tmpl w:val="B486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D82D45"/>
    <w:multiLevelType w:val="multilevel"/>
    <w:tmpl w:val="E4C0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65226A"/>
    <w:multiLevelType w:val="multilevel"/>
    <w:tmpl w:val="DE7E0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6E0411"/>
    <w:multiLevelType w:val="multilevel"/>
    <w:tmpl w:val="5C6A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31246C"/>
    <w:multiLevelType w:val="multilevel"/>
    <w:tmpl w:val="DADE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730C41"/>
    <w:multiLevelType w:val="multilevel"/>
    <w:tmpl w:val="BB94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346471"/>
    <w:multiLevelType w:val="multilevel"/>
    <w:tmpl w:val="FAF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BB0685"/>
    <w:multiLevelType w:val="multilevel"/>
    <w:tmpl w:val="74B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744072"/>
    <w:multiLevelType w:val="multilevel"/>
    <w:tmpl w:val="0946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80768B"/>
    <w:multiLevelType w:val="multilevel"/>
    <w:tmpl w:val="E678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9C3623"/>
    <w:multiLevelType w:val="multilevel"/>
    <w:tmpl w:val="3B36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1C53B8"/>
    <w:multiLevelType w:val="multilevel"/>
    <w:tmpl w:val="1556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27603C"/>
    <w:multiLevelType w:val="multilevel"/>
    <w:tmpl w:val="5CCA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6116B8"/>
    <w:multiLevelType w:val="multilevel"/>
    <w:tmpl w:val="9BC2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274311"/>
    <w:multiLevelType w:val="multilevel"/>
    <w:tmpl w:val="36EC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323BD3"/>
    <w:multiLevelType w:val="multilevel"/>
    <w:tmpl w:val="9C34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4C25E4"/>
    <w:multiLevelType w:val="multilevel"/>
    <w:tmpl w:val="BB16D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8455E6"/>
    <w:multiLevelType w:val="multilevel"/>
    <w:tmpl w:val="3DC8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AE2473"/>
    <w:multiLevelType w:val="multilevel"/>
    <w:tmpl w:val="27FC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DA46D8"/>
    <w:multiLevelType w:val="multilevel"/>
    <w:tmpl w:val="4444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A77963"/>
    <w:multiLevelType w:val="multilevel"/>
    <w:tmpl w:val="2634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E004B5"/>
    <w:multiLevelType w:val="multilevel"/>
    <w:tmpl w:val="8D9E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3960E9"/>
    <w:multiLevelType w:val="multilevel"/>
    <w:tmpl w:val="43EE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C060CA2"/>
    <w:multiLevelType w:val="multilevel"/>
    <w:tmpl w:val="AFAE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C254D6C"/>
    <w:multiLevelType w:val="multilevel"/>
    <w:tmpl w:val="F3DA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5F7250"/>
    <w:multiLevelType w:val="multilevel"/>
    <w:tmpl w:val="6A14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BC6341"/>
    <w:multiLevelType w:val="multilevel"/>
    <w:tmpl w:val="1368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C9535B"/>
    <w:multiLevelType w:val="hybridMultilevel"/>
    <w:tmpl w:val="80D4C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D0E1F18"/>
    <w:multiLevelType w:val="multilevel"/>
    <w:tmpl w:val="2F448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D0E3962"/>
    <w:multiLevelType w:val="hybridMultilevel"/>
    <w:tmpl w:val="37BA2370"/>
    <w:lvl w:ilvl="0" w:tplc="FCF0132A">
      <w:numFmt w:val="bullet"/>
      <w:lvlText w:val=""/>
      <w:lvlJc w:val="left"/>
      <w:pPr>
        <w:ind w:left="1503" w:hanging="360"/>
      </w:pPr>
      <w:rPr>
        <w:rFonts w:ascii="Symbol" w:eastAsia="Symbol" w:hAnsi="Symbol" w:cs="Symbol" w:hint="default"/>
        <w:b w:val="0"/>
        <w:bCs w:val="0"/>
        <w:i w:val="0"/>
        <w:iCs w:val="0"/>
        <w:spacing w:val="0"/>
        <w:w w:val="99"/>
        <w:sz w:val="25"/>
        <w:szCs w:val="25"/>
        <w:lang w:val="en-US" w:eastAsia="en-US" w:bidi="ar-SA"/>
      </w:rPr>
    </w:lvl>
    <w:lvl w:ilvl="1" w:tplc="949835C4">
      <w:numFmt w:val="bullet"/>
      <w:lvlText w:val=""/>
      <w:lvlJc w:val="left"/>
      <w:pPr>
        <w:ind w:left="1863" w:hanging="360"/>
      </w:pPr>
      <w:rPr>
        <w:rFonts w:ascii="Symbol" w:eastAsia="Symbol" w:hAnsi="Symbol" w:cs="Symbol" w:hint="default"/>
        <w:spacing w:val="0"/>
        <w:w w:val="99"/>
        <w:lang w:val="en-US" w:eastAsia="en-US" w:bidi="ar-SA"/>
      </w:rPr>
    </w:lvl>
    <w:lvl w:ilvl="2" w:tplc="08C6E820">
      <w:numFmt w:val="bullet"/>
      <w:lvlText w:val="•"/>
      <w:lvlJc w:val="left"/>
      <w:pPr>
        <w:ind w:left="2925" w:hanging="360"/>
      </w:pPr>
      <w:rPr>
        <w:rFonts w:hint="default"/>
        <w:lang w:val="en-US" w:eastAsia="en-US" w:bidi="ar-SA"/>
      </w:rPr>
    </w:lvl>
    <w:lvl w:ilvl="3" w:tplc="96E8C29C">
      <w:numFmt w:val="bullet"/>
      <w:lvlText w:val="•"/>
      <w:lvlJc w:val="left"/>
      <w:pPr>
        <w:ind w:left="3990" w:hanging="360"/>
      </w:pPr>
      <w:rPr>
        <w:rFonts w:hint="default"/>
        <w:lang w:val="en-US" w:eastAsia="en-US" w:bidi="ar-SA"/>
      </w:rPr>
    </w:lvl>
    <w:lvl w:ilvl="4" w:tplc="8A685CBE">
      <w:numFmt w:val="bullet"/>
      <w:lvlText w:val="•"/>
      <w:lvlJc w:val="left"/>
      <w:pPr>
        <w:ind w:left="5055" w:hanging="360"/>
      </w:pPr>
      <w:rPr>
        <w:rFonts w:hint="default"/>
        <w:lang w:val="en-US" w:eastAsia="en-US" w:bidi="ar-SA"/>
      </w:rPr>
    </w:lvl>
    <w:lvl w:ilvl="5" w:tplc="65C24AEC">
      <w:numFmt w:val="bullet"/>
      <w:lvlText w:val="•"/>
      <w:lvlJc w:val="left"/>
      <w:pPr>
        <w:ind w:left="6120" w:hanging="360"/>
      </w:pPr>
      <w:rPr>
        <w:rFonts w:hint="default"/>
        <w:lang w:val="en-US" w:eastAsia="en-US" w:bidi="ar-SA"/>
      </w:rPr>
    </w:lvl>
    <w:lvl w:ilvl="6" w:tplc="C09A8624">
      <w:numFmt w:val="bullet"/>
      <w:lvlText w:val="•"/>
      <w:lvlJc w:val="left"/>
      <w:pPr>
        <w:ind w:left="7185" w:hanging="360"/>
      </w:pPr>
      <w:rPr>
        <w:rFonts w:hint="default"/>
        <w:lang w:val="en-US" w:eastAsia="en-US" w:bidi="ar-SA"/>
      </w:rPr>
    </w:lvl>
    <w:lvl w:ilvl="7" w:tplc="B6321B36">
      <w:numFmt w:val="bullet"/>
      <w:lvlText w:val="•"/>
      <w:lvlJc w:val="left"/>
      <w:pPr>
        <w:ind w:left="8250" w:hanging="360"/>
      </w:pPr>
      <w:rPr>
        <w:rFonts w:hint="default"/>
        <w:lang w:val="en-US" w:eastAsia="en-US" w:bidi="ar-SA"/>
      </w:rPr>
    </w:lvl>
    <w:lvl w:ilvl="8" w:tplc="478C1188">
      <w:numFmt w:val="bullet"/>
      <w:lvlText w:val="•"/>
      <w:lvlJc w:val="left"/>
      <w:pPr>
        <w:ind w:left="9316" w:hanging="360"/>
      </w:pPr>
      <w:rPr>
        <w:rFonts w:hint="default"/>
        <w:lang w:val="en-US" w:eastAsia="en-US" w:bidi="ar-SA"/>
      </w:rPr>
    </w:lvl>
  </w:abstractNum>
  <w:abstractNum w:abstractNumId="62" w15:restartNumberingAfterBreak="0">
    <w:nsid w:val="2D30460F"/>
    <w:multiLevelType w:val="multilevel"/>
    <w:tmpl w:val="D7E8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D5719A4"/>
    <w:multiLevelType w:val="multilevel"/>
    <w:tmpl w:val="AF329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DD51291"/>
    <w:multiLevelType w:val="multilevel"/>
    <w:tmpl w:val="0DA2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BA7B03"/>
    <w:multiLevelType w:val="multilevel"/>
    <w:tmpl w:val="101A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1EB3010"/>
    <w:multiLevelType w:val="multilevel"/>
    <w:tmpl w:val="1594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2DD0649"/>
    <w:multiLevelType w:val="multilevel"/>
    <w:tmpl w:val="A2B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31323E3"/>
    <w:multiLevelType w:val="hybridMultilevel"/>
    <w:tmpl w:val="BF6C2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3DC400D"/>
    <w:multiLevelType w:val="multilevel"/>
    <w:tmpl w:val="CA2C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FA3B7B"/>
    <w:multiLevelType w:val="multilevel"/>
    <w:tmpl w:val="3996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263DB1"/>
    <w:multiLevelType w:val="multilevel"/>
    <w:tmpl w:val="F8CC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DC5FE9"/>
    <w:multiLevelType w:val="multilevel"/>
    <w:tmpl w:val="57B2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75026CB"/>
    <w:multiLevelType w:val="multilevel"/>
    <w:tmpl w:val="C1D6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8084A41"/>
    <w:multiLevelType w:val="hybridMultilevel"/>
    <w:tmpl w:val="BE16D6EC"/>
    <w:lvl w:ilvl="0" w:tplc="B346FDE4">
      <w:numFmt w:val="bullet"/>
      <w:lvlText w:val=""/>
      <w:lvlJc w:val="left"/>
      <w:pPr>
        <w:ind w:left="1380" w:hanging="360"/>
      </w:pPr>
      <w:rPr>
        <w:rFonts w:ascii="Symbol" w:eastAsia="Symbol" w:hAnsi="Symbol" w:cs="Symbol" w:hint="default"/>
        <w:b w:val="0"/>
        <w:bCs w:val="0"/>
        <w:i w:val="0"/>
        <w:iCs w:val="0"/>
        <w:spacing w:val="0"/>
        <w:w w:val="100"/>
        <w:sz w:val="24"/>
        <w:szCs w:val="24"/>
        <w:lang w:val="en-US" w:eastAsia="en-US" w:bidi="ar-SA"/>
      </w:rPr>
    </w:lvl>
    <w:lvl w:ilvl="1" w:tplc="D88878DC">
      <w:numFmt w:val="bullet"/>
      <w:lvlText w:val="•"/>
      <w:lvlJc w:val="left"/>
      <w:pPr>
        <w:ind w:left="2330" w:hanging="360"/>
      </w:pPr>
      <w:rPr>
        <w:rFonts w:hint="default"/>
        <w:lang w:val="en-US" w:eastAsia="en-US" w:bidi="ar-SA"/>
      </w:rPr>
    </w:lvl>
    <w:lvl w:ilvl="2" w:tplc="018EEC1A">
      <w:numFmt w:val="bullet"/>
      <w:lvlText w:val="•"/>
      <w:lvlJc w:val="left"/>
      <w:pPr>
        <w:ind w:left="3281" w:hanging="360"/>
      </w:pPr>
      <w:rPr>
        <w:rFonts w:hint="default"/>
        <w:lang w:val="en-US" w:eastAsia="en-US" w:bidi="ar-SA"/>
      </w:rPr>
    </w:lvl>
    <w:lvl w:ilvl="3" w:tplc="551C7CA6">
      <w:numFmt w:val="bullet"/>
      <w:lvlText w:val="•"/>
      <w:lvlJc w:val="left"/>
      <w:pPr>
        <w:ind w:left="4231" w:hanging="360"/>
      </w:pPr>
      <w:rPr>
        <w:rFonts w:hint="default"/>
        <w:lang w:val="en-US" w:eastAsia="en-US" w:bidi="ar-SA"/>
      </w:rPr>
    </w:lvl>
    <w:lvl w:ilvl="4" w:tplc="4D0AFC1A">
      <w:numFmt w:val="bullet"/>
      <w:lvlText w:val="•"/>
      <w:lvlJc w:val="left"/>
      <w:pPr>
        <w:ind w:left="5182" w:hanging="360"/>
      </w:pPr>
      <w:rPr>
        <w:rFonts w:hint="default"/>
        <w:lang w:val="en-US" w:eastAsia="en-US" w:bidi="ar-SA"/>
      </w:rPr>
    </w:lvl>
    <w:lvl w:ilvl="5" w:tplc="06C03864">
      <w:numFmt w:val="bullet"/>
      <w:lvlText w:val="•"/>
      <w:lvlJc w:val="left"/>
      <w:pPr>
        <w:ind w:left="6133" w:hanging="360"/>
      </w:pPr>
      <w:rPr>
        <w:rFonts w:hint="default"/>
        <w:lang w:val="en-US" w:eastAsia="en-US" w:bidi="ar-SA"/>
      </w:rPr>
    </w:lvl>
    <w:lvl w:ilvl="6" w:tplc="E51625E0">
      <w:numFmt w:val="bullet"/>
      <w:lvlText w:val="•"/>
      <w:lvlJc w:val="left"/>
      <w:pPr>
        <w:ind w:left="7083" w:hanging="360"/>
      </w:pPr>
      <w:rPr>
        <w:rFonts w:hint="default"/>
        <w:lang w:val="en-US" w:eastAsia="en-US" w:bidi="ar-SA"/>
      </w:rPr>
    </w:lvl>
    <w:lvl w:ilvl="7" w:tplc="484AA978">
      <w:numFmt w:val="bullet"/>
      <w:lvlText w:val="•"/>
      <w:lvlJc w:val="left"/>
      <w:pPr>
        <w:ind w:left="8034" w:hanging="360"/>
      </w:pPr>
      <w:rPr>
        <w:rFonts w:hint="default"/>
        <w:lang w:val="en-US" w:eastAsia="en-US" w:bidi="ar-SA"/>
      </w:rPr>
    </w:lvl>
    <w:lvl w:ilvl="8" w:tplc="F7F039E6">
      <w:numFmt w:val="bullet"/>
      <w:lvlText w:val="•"/>
      <w:lvlJc w:val="left"/>
      <w:pPr>
        <w:ind w:left="8985" w:hanging="360"/>
      </w:pPr>
      <w:rPr>
        <w:rFonts w:hint="default"/>
        <w:lang w:val="en-US" w:eastAsia="en-US" w:bidi="ar-SA"/>
      </w:rPr>
    </w:lvl>
  </w:abstractNum>
  <w:abstractNum w:abstractNumId="75" w15:restartNumberingAfterBreak="0">
    <w:nsid w:val="387C1D93"/>
    <w:multiLevelType w:val="multilevel"/>
    <w:tmpl w:val="777C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8892972"/>
    <w:multiLevelType w:val="multilevel"/>
    <w:tmpl w:val="7352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98D1367"/>
    <w:multiLevelType w:val="multilevel"/>
    <w:tmpl w:val="1264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AFB767A"/>
    <w:multiLevelType w:val="multilevel"/>
    <w:tmpl w:val="F88A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B5E4022"/>
    <w:multiLevelType w:val="hybridMultilevel"/>
    <w:tmpl w:val="46BC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DED71D8"/>
    <w:multiLevelType w:val="multilevel"/>
    <w:tmpl w:val="6BA8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ED54565"/>
    <w:multiLevelType w:val="multilevel"/>
    <w:tmpl w:val="12C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F46117A"/>
    <w:multiLevelType w:val="multilevel"/>
    <w:tmpl w:val="499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F6A73AB"/>
    <w:multiLevelType w:val="hybridMultilevel"/>
    <w:tmpl w:val="7ECA87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402D4E73"/>
    <w:multiLevelType w:val="hybridMultilevel"/>
    <w:tmpl w:val="B44A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1BE5279"/>
    <w:multiLevelType w:val="hybridMultilevel"/>
    <w:tmpl w:val="7E6C6A90"/>
    <w:lvl w:ilvl="0" w:tplc="A8147C52">
      <w:numFmt w:val="bullet"/>
      <w:lvlText w:val=""/>
      <w:lvlJc w:val="left"/>
      <w:pPr>
        <w:ind w:left="864" w:hanging="360"/>
      </w:pPr>
      <w:rPr>
        <w:rFonts w:ascii="Symbol" w:eastAsia="Symbol" w:hAnsi="Symbol" w:cs="Symbol" w:hint="default"/>
        <w:b w:val="0"/>
        <w:bCs w:val="0"/>
        <w:i w:val="0"/>
        <w:iCs w:val="0"/>
        <w:spacing w:val="0"/>
        <w:w w:val="99"/>
        <w:sz w:val="19"/>
        <w:szCs w:val="19"/>
        <w:lang w:val="en-US" w:eastAsia="en-US" w:bidi="ar-SA"/>
      </w:rPr>
    </w:lvl>
    <w:lvl w:ilvl="1" w:tplc="FC8C30AC">
      <w:numFmt w:val="bullet"/>
      <w:lvlText w:val="•"/>
      <w:lvlJc w:val="left"/>
      <w:pPr>
        <w:ind w:left="1755" w:hanging="360"/>
      </w:pPr>
      <w:rPr>
        <w:rFonts w:hint="default"/>
        <w:lang w:val="en-US" w:eastAsia="en-US" w:bidi="ar-SA"/>
      </w:rPr>
    </w:lvl>
    <w:lvl w:ilvl="2" w:tplc="824039EA">
      <w:numFmt w:val="bullet"/>
      <w:lvlText w:val="•"/>
      <w:lvlJc w:val="left"/>
      <w:pPr>
        <w:ind w:left="2650" w:hanging="360"/>
      </w:pPr>
      <w:rPr>
        <w:rFonts w:hint="default"/>
        <w:lang w:val="en-US" w:eastAsia="en-US" w:bidi="ar-SA"/>
      </w:rPr>
    </w:lvl>
    <w:lvl w:ilvl="3" w:tplc="4BECFD14">
      <w:numFmt w:val="bullet"/>
      <w:lvlText w:val="•"/>
      <w:lvlJc w:val="left"/>
      <w:pPr>
        <w:ind w:left="3545" w:hanging="360"/>
      </w:pPr>
      <w:rPr>
        <w:rFonts w:hint="default"/>
        <w:lang w:val="en-US" w:eastAsia="en-US" w:bidi="ar-SA"/>
      </w:rPr>
    </w:lvl>
    <w:lvl w:ilvl="4" w:tplc="89562174">
      <w:numFmt w:val="bullet"/>
      <w:lvlText w:val="•"/>
      <w:lvlJc w:val="left"/>
      <w:pPr>
        <w:ind w:left="4440" w:hanging="360"/>
      </w:pPr>
      <w:rPr>
        <w:rFonts w:hint="default"/>
        <w:lang w:val="en-US" w:eastAsia="en-US" w:bidi="ar-SA"/>
      </w:rPr>
    </w:lvl>
    <w:lvl w:ilvl="5" w:tplc="E3EA2152">
      <w:numFmt w:val="bullet"/>
      <w:lvlText w:val="•"/>
      <w:lvlJc w:val="left"/>
      <w:pPr>
        <w:ind w:left="5335" w:hanging="360"/>
      </w:pPr>
      <w:rPr>
        <w:rFonts w:hint="default"/>
        <w:lang w:val="en-US" w:eastAsia="en-US" w:bidi="ar-SA"/>
      </w:rPr>
    </w:lvl>
    <w:lvl w:ilvl="6" w:tplc="C8502806">
      <w:numFmt w:val="bullet"/>
      <w:lvlText w:val="•"/>
      <w:lvlJc w:val="left"/>
      <w:pPr>
        <w:ind w:left="6230" w:hanging="360"/>
      </w:pPr>
      <w:rPr>
        <w:rFonts w:hint="default"/>
        <w:lang w:val="en-US" w:eastAsia="en-US" w:bidi="ar-SA"/>
      </w:rPr>
    </w:lvl>
    <w:lvl w:ilvl="7" w:tplc="FA94CBCE">
      <w:numFmt w:val="bullet"/>
      <w:lvlText w:val="•"/>
      <w:lvlJc w:val="left"/>
      <w:pPr>
        <w:ind w:left="7125" w:hanging="360"/>
      </w:pPr>
      <w:rPr>
        <w:rFonts w:hint="default"/>
        <w:lang w:val="en-US" w:eastAsia="en-US" w:bidi="ar-SA"/>
      </w:rPr>
    </w:lvl>
    <w:lvl w:ilvl="8" w:tplc="522E25B4">
      <w:numFmt w:val="bullet"/>
      <w:lvlText w:val="•"/>
      <w:lvlJc w:val="left"/>
      <w:pPr>
        <w:ind w:left="8020" w:hanging="360"/>
      </w:pPr>
      <w:rPr>
        <w:rFonts w:hint="default"/>
        <w:lang w:val="en-US" w:eastAsia="en-US" w:bidi="ar-SA"/>
      </w:rPr>
    </w:lvl>
  </w:abstractNum>
  <w:abstractNum w:abstractNumId="86" w15:restartNumberingAfterBreak="0">
    <w:nsid w:val="421F6BFB"/>
    <w:multiLevelType w:val="hybridMultilevel"/>
    <w:tmpl w:val="92600962"/>
    <w:lvl w:ilvl="0" w:tplc="7040D98A">
      <w:numFmt w:val="bullet"/>
      <w:lvlText w:val=""/>
      <w:lvlJc w:val="left"/>
      <w:pPr>
        <w:ind w:left="1750" w:hanging="360"/>
      </w:pPr>
      <w:rPr>
        <w:rFonts w:ascii="Symbol" w:eastAsia="Symbol" w:hAnsi="Symbol" w:cs="Symbol" w:hint="default"/>
        <w:b w:val="0"/>
        <w:bCs w:val="0"/>
        <w:i w:val="0"/>
        <w:iCs w:val="0"/>
        <w:spacing w:val="0"/>
        <w:w w:val="99"/>
        <w:sz w:val="25"/>
        <w:szCs w:val="25"/>
        <w:lang w:val="en-US" w:eastAsia="en-US" w:bidi="ar-SA"/>
      </w:rPr>
    </w:lvl>
    <w:lvl w:ilvl="1" w:tplc="FAB81924">
      <w:numFmt w:val="bullet"/>
      <w:lvlText w:val=""/>
      <w:lvlJc w:val="left"/>
      <w:pPr>
        <w:ind w:left="1863" w:hanging="360"/>
      </w:pPr>
      <w:rPr>
        <w:rFonts w:ascii="Symbol" w:eastAsia="Symbol" w:hAnsi="Symbol" w:cs="Symbol" w:hint="default"/>
        <w:spacing w:val="0"/>
        <w:w w:val="99"/>
        <w:lang w:val="en-US" w:eastAsia="en-US" w:bidi="ar-SA"/>
      </w:rPr>
    </w:lvl>
    <w:lvl w:ilvl="2" w:tplc="CB82BCBC">
      <w:numFmt w:val="bullet"/>
      <w:lvlText w:val="•"/>
      <w:lvlJc w:val="left"/>
      <w:pPr>
        <w:ind w:left="2925" w:hanging="360"/>
      </w:pPr>
      <w:rPr>
        <w:rFonts w:hint="default"/>
        <w:lang w:val="en-US" w:eastAsia="en-US" w:bidi="ar-SA"/>
      </w:rPr>
    </w:lvl>
    <w:lvl w:ilvl="3" w:tplc="F08EFB94">
      <w:numFmt w:val="bullet"/>
      <w:lvlText w:val="•"/>
      <w:lvlJc w:val="left"/>
      <w:pPr>
        <w:ind w:left="3990" w:hanging="360"/>
      </w:pPr>
      <w:rPr>
        <w:rFonts w:hint="default"/>
        <w:lang w:val="en-US" w:eastAsia="en-US" w:bidi="ar-SA"/>
      </w:rPr>
    </w:lvl>
    <w:lvl w:ilvl="4" w:tplc="FCE6CDA8">
      <w:numFmt w:val="bullet"/>
      <w:lvlText w:val="•"/>
      <w:lvlJc w:val="left"/>
      <w:pPr>
        <w:ind w:left="5055" w:hanging="360"/>
      </w:pPr>
      <w:rPr>
        <w:rFonts w:hint="default"/>
        <w:lang w:val="en-US" w:eastAsia="en-US" w:bidi="ar-SA"/>
      </w:rPr>
    </w:lvl>
    <w:lvl w:ilvl="5" w:tplc="2EA0331A">
      <w:numFmt w:val="bullet"/>
      <w:lvlText w:val="•"/>
      <w:lvlJc w:val="left"/>
      <w:pPr>
        <w:ind w:left="6120" w:hanging="360"/>
      </w:pPr>
      <w:rPr>
        <w:rFonts w:hint="default"/>
        <w:lang w:val="en-US" w:eastAsia="en-US" w:bidi="ar-SA"/>
      </w:rPr>
    </w:lvl>
    <w:lvl w:ilvl="6" w:tplc="F6D8694A">
      <w:numFmt w:val="bullet"/>
      <w:lvlText w:val="•"/>
      <w:lvlJc w:val="left"/>
      <w:pPr>
        <w:ind w:left="7185" w:hanging="360"/>
      </w:pPr>
      <w:rPr>
        <w:rFonts w:hint="default"/>
        <w:lang w:val="en-US" w:eastAsia="en-US" w:bidi="ar-SA"/>
      </w:rPr>
    </w:lvl>
    <w:lvl w:ilvl="7" w:tplc="CE3ED816">
      <w:numFmt w:val="bullet"/>
      <w:lvlText w:val="•"/>
      <w:lvlJc w:val="left"/>
      <w:pPr>
        <w:ind w:left="8250" w:hanging="360"/>
      </w:pPr>
      <w:rPr>
        <w:rFonts w:hint="default"/>
        <w:lang w:val="en-US" w:eastAsia="en-US" w:bidi="ar-SA"/>
      </w:rPr>
    </w:lvl>
    <w:lvl w:ilvl="8" w:tplc="40D0D5B8">
      <w:numFmt w:val="bullet"/>
      <w:lvlText w:val="•"/>
      <w:lvlJc w:val="left"/>
      <w:pPr>
        <w:ind w:left="9316" w:hanging="360"/>
      </w:pPr>
      <w:rPr>
        <w:rFonts w:hint="default"/>
        <w:lang w:val="en-US" w:eastAsia="en-US" w:bidi="ar-SA"/>
      </w:rPr>
    </w:lvl>
  </w:abstractNum>
  <w:abstractNum w:abstractNumId="87" w15:restartNumberingAfterBreak="0">
    <w:nsid w:val="427418E2"/>
    <w:multiLevelType w:val="multilevel"/>
    <w:tmpl w:val="8D84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375EEB"/>
    <w:multiLevelType w:val="multilevel"/>
    <w:tmpl w:val="65A0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9D1911"/>
    <w:multiLevelType w:val="multilevel"/>
    <w:tmpl w:val="945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5E2241E"/>
    <w:multiLevelType w:val="multilevel"/>
    <w:tmpl w:val="BA30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8036E8B"/>
    <w:multiLevelType w:val="multilevel"/>
    <w:tmpl w:val="4E82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81E6313"/>
    <w:multiLevelType w:val="multilevel"/>
    <w:tmpl w:val="460C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8A52705"/>
    <w:multiLevelType w:val="multilevel"/>
    <w:tmpl w:val="4C36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99173CE"/>
    <w:multiLevelType w:val="multilevel"/>
    <w:tmpl w:val="0CB2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A90283A"/>
    <w:multiLevelType w:val="multilevel"/>
    <w:tmpl w:val="CB8E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302429"/>
    <w:multiLevelType w:val="hybridMultilevel"/>
    <w:tmpl w:val="D6DA1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D4A5A77"/>
    <w:multiLevelType w:val="hybridMultilevel"/>
    <w:tmpl w:val="9D961F2E"/>
    <w:lvl w:ilvl="0" w:tplc="7980B954">
      <w:numFmt w:val="bullet"/>
      <w:lvlText w:val=""/>
      <w:lvlJc w:val="left"/>
      <w:pPr>
        <w:ind w:left="864" w:hanging="360"/>
      </w:pPr>
      <w:rPr>
        <w:rFonts w:ascii="Symbol" w:eastAsia="Symbol" w:hAnsi="Symbol" w:cs="Symbol" w:hint="default"/>
        <w:b w:val="0"/>
        <w:bCs w:val="0"/>
        <w:i w:val="0"/>
        <w:iCs w:val="0"/>
        <w:spacing w:val="0"/>
        <w:w w:val="99"/>
        <w:sz w:val="19"/>
        <w:szCs w:val="19"/>
        <w:lang w:val="en-US" w:eastAsia="en-US" w:bidi="ar-SA"/>
      </w:rPr>
    </w:lvl>
    <w:lvl w:ilvl="1" w:tplc="50CAA546">
      <w:numFmt w:val="bullet"/>
      <w:lvlText w:val="•"/>
      <w:lvlJc w:val="left"/>
      <w:pPr>
        <w:ind w:left="1755" w:hanging="360"/>
      </w:pPr>
      <w:rPr>
        <w:rFonts w:hint="default"/>
        <w:lang w:val="en-US" w:eastAsia="en-US" w:bidi="ar-SA"/>
      </w:rPr>
    </w:lvl>
    <w:lvl w:ilvl="2" w:tplc="F4C82CAA">
      <w:numFmt w:val="bullet"/>
      <w:lvlText w:val="•"/>
      <w:lvlJc w:val="left"/>
      <w:pPr>
        <w:ind w:left="2650" w:hanging="360"/>
      </w:pPr>
      <w:rPr>
        <w:rFonts w:hint="default"/>
        <w:lang w:val="en-US" w:eastAsia="en-US" w:bidi="ar-SA"/>
      </w:rPr>
    </w:lvl>
    <w:lvl w:ilvl="3" w:tplc="05585B3A">
      <w:numFmt w:val="bullet"/>
      <w:lvlText w:val="•"/>
      <w:lvlJc w:val="left"/>
      <w:pPr>
        <w:ind w:left="3545" w:hanging="360"/>
      </w:pPr>
      <w:rPr>
        <w:rFonts w:hint="default"/>
        <w:lang w:val="en-US" w:eastAsia="en-US" w:bidi="ar-SA"/>
      </w:rPr>
    </w:lvl>
    <w:lvl w:ilvl="4" w:tplc="2FA40602">
      <w:numFmt w:val="bullet"/>
      <w:lvlText w:val="•"/>
      <w:lvlJc w:val="left"/>
      <w:pPr>
        <w:ind w:left="4440" w:hanging="360"/>
      </w:pPr>
      <w:rPr>
        <w:rFonts w:hint="default"/>
        <w:lang w:val="en-US" w:eastAsia="en-US" w:bidi="ar-SA"/>
      </w:rPr>
    </w:lvl>
    <w:lvl w:ilvl="5" w:tplc="DEF63120">
      <w:numFmt w:val="bullet"/>
      <w:lvlText w:val="•"/>
      <w:lvlJc w:val="left"/>
      <w:pPr>
        <w:ind w:left="5335" w:hanging="360"/>
      </w:pPr>
      <w:rPr>
        <w:rFonts w:hint="default"/>
        <w:lang w:val="en-US" w:eastAsia="en-US" w:bidi="ar-SA"/>
      </w:rPr>
    </w:lvl>
    <w:lvl w:ilvl="6" w:tplc="1ECCEC22">
      <w:numFmt w:val="bullet"/>
      <w:lvlText w:val="•"/>
      <w:lvlJc w:val="left"/>
      <w:pPr>
        <w:ind w:left="6230" w:hanging="360"/>
      </w:pPr>
      <w:rPr>
        <w:rFonts w:hint="default"/>
        <w:lang w:val="en-US" w:eastAsia="en-US" w:bidi="ar-SA"/>
      </w:rPr>
    </w:lvl>
    <w:lvl w:ilvl="7" w:tplc="56B25CE6">
      <w:numFmt w:val="bullet"/>
      <w:lvlText w:val="•"/>
      <w:lvlJc w:val="left"/>
      <w:pPr>
        <w:ind w:left="7125" w:hanging="360"/>
      </w:pPr>
      <w:rPr>
        <w:rFonts w:hint="default"/>
        <w:lang w:val="en-US" w:eastAsia="en-US" w:bidi="ar-SA"/>
      </w:rPr>
    </w:lvl>
    <w:lvl w:ilvl="8" w:tplc="41B63DB8">
      <w:numFmt w:val="bullet"/>
      <w:lvlText w:val="•"/>
      <w:lvlJc w:val="left"/>
      <w:pPr>
        <w:ind w:left="8020" w:hanging="360"/>
      </w:pPr>
      <w:rPr>
        <w:rFonts w:hint="default"/>
        <w:lang w:val="en-US" w:eastAsia="en-US" w:bidi="ar-SA"/>
      </w:rPr>
    </w:lvl>
  </w:abstractNum>
  <w:abstractNum w:abstractNumId="98" w15:restartNumberingAfterBreak="0">
    <w:nsid w:val="4EA7117C"/>
    <w:multiLevelType w:val="multilevel"/>
    <w:tmpl w:val="DDB4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F40137E"/>
    <w:multiLevelType w:val="multilevel"/>
    <w:tmpl w:val="DE10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6C0C42"/>
    <w:multiLevelType w:val="multilevel"/>
    <w:tmpl w:val="D146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1711134"/>
    <w:multiLevelType w:val="multilevel"/>
    <w:tmpl w:val="4CB0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2085319"/>
    <w:multiLevelType w:val="multilevel"/>
    <w:tmpl w:val="7D54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27049CB"/>
    <w:multiLevelType w:val="multilevel"/>
    <w:tmpl w:val="7F84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4D5483F"/>
    <w:multiLevelType w:val="multilevel"/>
    <w:tmpl w:val="A658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73026BB"/>
    <w:multiLevelType w:val="multilevel"/>
    <w:tmpl w:val="13BA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78F575B"/>
    <w:multiLevelType w:val="multilevel"/>
    <w:tmpl w:val="2096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88A5DFD"/>
    <w:multiLevelType w:val="multilevel"/>
    <w:tmpl w:val="EAD2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8AC77F7"/>
    <w:multiLevelType w:val="multilevel"/>
    <w:tmpl w:val="01AA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8E22A62"/>
    <w:multiLevelType w:val="multilevel"/>
    <w:tmpl w:val="7C50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97D66B8"/>
    <w:multiLevelType w:val="hybridMultilevel"/>
    <w:tmpl w:val="FE20B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A0C3BA2"/>
    <w:multiLevelType w:val="multilevel"/>
    <w:tmpl w:val="CE3C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B5E6C01"/>
    <w:multiLevelType w:val="multilevel"/>
    <w:tmpl w:val="4AD2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CDF2874"/>
    <w:multiLevelType w:val="multilevel"/>
    <w:tmpl w:val="5B74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EEB2EAE"/>
    <w:multiLevelType w:val="multilevel"/>
    <w:tmpl w:val="08E0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F1615DE"/>
    <w:multiLevelType w:val="multilevel"/>
    <w:tmpl w:val="536A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0200245"/>
    <w:multiLevelType w:val="multilevel"/>
    <w:tmpl w:val="9798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0404DF2"/>
    <w:multiLevelType w:val="multilevel"/>
    <w:tmpl w:val="FF26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0B95509"/>
    <w:multiLevelType w:val="multilevel"/>
    <w:tmpl w:val="26DA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1BE75FE"/>
    <w:multiLevelType w:val="multilevel"/>
    <w:tmpl w:val="C8AC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6CA101C"/>
    <w:multiLevelType w:val="multilevel"/>
    <w:tmpl w:val="521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7712355"/>
    <w:multiLevelType w:val="multilevel"/>
    <w:tmpl w:val="4656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7F74939"/>
    <w:multiLevelType w:val="multilevel"/>
    <w:tmpl w:val="C304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81F4533"/>
    <w:multiLevelType w:val="multilevel"/>
    <w:tmpl w:val="D68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8402484"/>
    <w:multiLevelType w:val="hybridMultilevel"/>
    <w:tmpl w:val="4B3CC428"/>
    <w:lvl w:ilvl="0" w:tplc="B406CA46">
      <w:numFmt w:val="bullet"/>
      <w:lvlText w:val=""/>
      <w:lvlJc w:val="left"/>
      <w:pPr>
        <w:ind w:left="864" w:hanging="360"/>
      </w:pPr>
      <w:rPr>
        <w:rFonts w:ascii="Symbol" w:eastAsia="Symbol" w:hAnsi="Symbol" w:cs="Symbol" w:hint="default"/>
        <w:b w:val="0"/>
        <w:bCs w:val="0"/>
        <w:i w:val="0"/>
        <w:iCs w:val="0"/>
        <w:spacing w:val="0"/>
        <w:w w:val="99"/>
        <w:sz w:val="19"/>
        <w:szCs w:val="19"/>
        <w:lang w:val="en-US" w:eastAsia="en-US" w:bidi="ar-SA"/>
      </w:rPr>
    </w:lvl>
    <w:lvl w:ilvl="1" w:tplc="7C986A92">
      <w:numFmt w:val="bullet"/>
      <w:lvlText w:val="•"/>
      <w:lvlJc w:val="left"/>
      <w:pPr>
        <w:ind w:left="1755" w:hanging="360"/>
      </w:pPr>
      <w:rPr>
        <w:rFonts w:hint="default"/>
        <w:lang w:val="en-US" w:eastAsia="en-US" w:bidi="ar-SA"/>
      </w:rPr>
    </w:lvl>
    <w:lvl w:ilvl="2" w:tplc="ED22C056">
      <w:numFmt w:val="bullet"/>
      <w:lvlText w:val="•"/>
      <w:lvlJc w:val="left"/>
      <w:pPr>
        <w:ind w:left="2650" w:hanging="360"/>
      </w:pPr>
      <w:rPr>
        <w:rFonts w:hint="default"/>
        <w:lang w:val="en-US" w:eastAsia="en-US" w:bidi="ar-SA"/>
      </w:rPr>
    </w:lvl>
    <w:lvl w:ilvl="3" w:tplc="3476DF2A">
      <w:numFmt w:val="bullet"/>
      <w:lvlText w:val="•"/>
      <w:lvlJc w:val="left"/>
      <w:pPr>
        <w:ind w:left="3545" w:hanging="360"/>
      </w:pPr>
      <w:rPr>
        <w:rFonts w:hint="default"/>
        <w:lang w:val="en-US" w:eastAsia="en-US" w:bidi="ar-SA"/>
      </w:rPr>
    </w:lvl>
    <w:lvl w:ilvl="4" w:tplc="EA64C568">
      <w:numFmt w:val="bullet"/>
      <w:lvlText w:val="•"/>
      <w:lvlJc w:val="left"/>
      <w:pPr>
        <w:ind w:left="4440" w:hanging="360"/>
      </w:pPr>
      <w:rPr>
        <w:rFonts w:hint="default"/>
        <w:lang w:val="en-US" w:eastAsia="en-US" w:bidi="ar-SA"/>
      </w:rPr>
    </w:lvl>
    <w:lvl w:ilvl="5" w:tplc="B17EBE38">
      <w:numFmt w:val="bullet"/>
      <w:lvlText w:val="•"/>
      <w:lvlJc w:val="left"/>
      <w:pPr>
        <w:ind w:left="5335" w:hanging="360"/>
      </w:pPr>
      <w:rPr>
        <w:rFonts w:hint="default"/>
        <w:lang w:val="en-US" w:eastAsia="en-US" w:bidi="ar-SA"/>
      </w:rPr>
    </w:lvl>
    <w:lvl w:ilvl="6" w:tplc="05FE4EB0">
      <w:numFmt w:val="bullet"/>
      <w:lvlText w:val="•"/>
      <w:lvlJc w:val="left"/>
      <w:pPr>
        <w:ind w:left="6230" w:hanging="360"/>
      </w:pPr>
      <w:rPr>
        <w:rFonts w:hint="default"/>
        <w:lang w:val="en-US" w:eastAsia="en-US" w:bidi="ar-SA"/>
      </w:rPr>
    </w:lvl>
    <w:lvl w:ilvl="7" w:tplc="2FA8A986">
      <w:numFmt w:val="bullet"/>
      <w:lvlText w:val="•"/>
      <w:lvlJc w:val="left"/>
      <w:pPr>
        <w:ind w:left="7125" w:hanging="360"/>
      </w:pPr>
      <w:rPr>
        <w:rFonts w:hint="default"/>
        <w:lang w:val="en-US" w:eastAsia="en-US" w:bidi="ar-SA"/>
      </w:rPr>
    </w:lvl>
    <w:lvl w:ilvl="8" w:tplc="EDB27842">
      <w:numFmt w:val="bullet"/>
      <w:lvlText w:val="•"/>
      <w:lvlJc w:val="left"/>
      <w:pPr>
        <w:ind w:left="8020" w:hanging="360"/>
      </w:pPr>
      <w:rPr>
        <w:rFonts w:hint="default"/>
        <w:lang w:val="en-US" w:eastAsia="en-US" w:bidi="ar-SA"/>
      </w:rPr>
    </w:lvl>
  </w:abstractNum>
  <w:abstractNum w:abstractNumId="125" w15:restartNumberingAfterBreak="0">
    <w:nsid w:val="68972A25"/>
    <w:multiLevelType w:val="multilevel"/>
    <w:tmpl w:val="17B2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8A1631"/>
    <w:multiLevelType w:val="hybridMultilevel"/>
    <w:tmpl w:val="2014271E"/>
    <w:lvl w:ilvl="0" w:tplc="0A5EF584">
      <w:numFmt w:val="bullet"/>
      <w:lvlText w:val=""/>
      <w:lvlJc w:val="left"/>
      <w:pPr>
        <w:ind w:left="863" w:hanging="360"/>
      </w:pPr>
      <w:rPr>
        <w:rFonts w:ascii="Symbol" w:eastAsia="Symbol" w:hAnsi="Symbol" w:cs="Symbol" w:hint="default"/>
        <w:b w:val="0"/>
        <w:bCs w:val="0"/>
        <w:i w:val="0"/>
        <w:iCs w:val="0"/>
        <w:spacing w:val="0"/>
        <w:w w:val="99"/>
        <w:sz w:val="19"/>
        <w:szCs w:val="19"/>
        <w:lang w:val="en-US" w:eastAsia="en-US" w:bidi="ar-SA"/>
      </w:rPr>
    </w:lvl>
    <w:lvl w:ilvl="1" w:tplc="5F141A56">
      <w:numFmt w:val="bullet"/>
      <w:lvlText w:val="•"/>
      <w:lvlJc w:val="left"/>
      <w:pPr>
        <w:ind w:left="1755" w:hanging="360"/>
      </w:pPr>
      <w:rPr>
        <w:rFonts w:hint="default"/>
        <w:lang w:val="en-US" w:eastAsia="en-US" w:bidi="ar-SA"/>
      </w:rPr>
    </w:lvl>
    <w:lvl w:ilvl="2" w:tplc="CAB66118">
      <w:numFmt w:val="bullet"/>
      <w:lvlText w:val="•"/>
      <w:lvlJc w:val="left"/>
      <w:pPr>
        <w:ind w:left="2650" w:hanging="360"/>
      </w:pPr>
      <w:rPr>
        <w:rFonts w:hint="default"/>
        <w:lang w:val="en-US" w:eastAsia="en-US" w:bidi="ar-SA"/>
      </w:rPr>
    </w:lvl>
    <w:lvl w:ilvl="3" w:tplc="6B62051C">
      <w:numFmt w:val="bullet"/>
      <w:lvlText w:val="•"/>
      <w:lvlJc w:val="left"/>
      <w:pPr>
        <w:ind w:left="3545" w:hanging="360"/>
      </w:pPr>
      <w:rPr>
        <w:rFonts w:hint="default"/>
        <w:lang w:val="en-US" w:eastAsia="en-US" w:bidi="ar-SA"/>
      </w:rPr>
    </w:lvl>
    <w:lvl w:ilvl="4" w:tplc="6C3A8B98">
      <w:numFmt w:val="bullet"/>
      <w:lvlText w:val="•"/>
      <w:lvlJc w:val="left"/>
      <w:pPr>
        <w:ind w:left="4440" w:hanging="360"/>
      </w:pPr>
      <w:rPr>
        <w:rFonts w:hint="default"/>
        <w:lang w:val="en-US" w:eastAsia="en-US" w:bidi="ar-SA"/>
      </w:rPr>
    </w:lvl>
    <w:lvl w:ilvl="5" w:tplc="C4FED3B4">
      <w:numFmt w:val="bullet"/>
      <w:lvlText w:val="•"/>
      <w:lvlJc w:val="left"/>
      <w:pPr>
        <w:ind w:left="5335" w:hanging="360"/>
      </w:pPr>
      <w:rPr>
        <w:rFonts w:hint="default"/>
        <w:lang w:val="en-US" w:eastAsia="en-US" w:bidi="ar-SA"/>
      </w:rPr>
    </w:lvl>
    <w:lvl w:ilvl="6" w:tplc="41803EFC">
      <w:numFmt w:val="bullet"/>
      <w:lvlText w:val="•"/>
      <w:lvlJc w:val="left"/>
      <w:pPr>
        <w:ind w:left="6230" w:hanging="360"/>
      </w:pPr>
      <w:rPr>
        <w:rFonts w:hint="default"/>
        <w:lang w:val="en-US" w:eastAsia="en-US" w:bidi="ar-SA"/>
      </w:rPr>
    </w:lvl>
    <w:lvl w:ilvl="7" w:tplc="CE367636">
      <w:numFmt w:val="bullet"/>
      <w:lvlText w:val="•"/>
      <w:lvlJc w:val="left"/>
      <w:pPr>
        <w:ind w:left="7125" w:hanging="360"/>
      </w:pPr>
      <w:rPr>
        <w:rFonts w:hint="default"/>
        <w:lang w:val="en-US" w:eastAsia="en-US" w:bidi="ar-SA"/>
      </w:rPr>
    </w:lvl>
    <w:lvl w:ilvl="8" w:tplc="5D72548C">
      <w:numFmt w:val="bullet"/>
      <w:lvlText w:val="•"/>
      <w:lvlJc w:val="left"/>
      <w:pPr>
        <w:ind w:left="8020" w:hanging="360"/>
      </w:pPr>
      <w:rPr>
        <w:rFonts w:hint="default"/>
        <w:lang w:val="en-US" w:eastAsia="en-US" w:bidi="ar-SA"/>
      </w:rPr>
    </w:lvl>
  </w:abstractNum>
  <w:abstractNum w:abstractNumId="127" w15:restartNumberingAfterBreak="0">
    <w:nsid w:val="6BFB480D"/>
    <w:multiLevelType w:val="hybridMultilevel"/>
    <w:tmpl w:val="CA385A08"/>
    <w:lvl w:ilvl="0" w:tplc="5FC4647E">
      <w:numFmt w:val="bullet"/>
      <w:lvlText w:val=""/>
      <w:lvlJc w:val="left"/>
      <w:pPr>
        <w:ind w:left="1940" w:hanging="360"/>
      </w:pPr>
      <w:rPr>
        <w:rFonts w:ascii="Symbol" w:eastAsia="Symbol" w:hAnsi="Symbol" w:cs="Symbol" w:hint="default"/>
        <w:spacing w:val="0"/>
        <w:w w:val="100"/>
        <w:lang w:val="en-US" w:eastAsia="en-US" w:bidi="ar-SA"/>
      </w:rPr>
    </w:lvl>
    <w:lvl w:ilvl="1" w:tplc="C52EFE16">
      <w:numFmt w:val="bullet"/>
      <w:lvlText w:val="•"/>
      <w:lvlJc w:val="left"/>
      <w:pPr>
        <w:ind w:left="2890" w:hanging="360"/>
      </w:pPr>
      <w:rPr>
        <w:rFonts w:hint="default"/>
        <w:lang w:val="en-US" w:eastAsia="en-US" w:bidi="ar-SA"/>
      </w:rPr>
    </w:lvl>
    <w:lvl w:ilvl="2" w:tplc="343A0C46">
      <w:numFmt w:val="bullet"/>
      <w:lvlText w:val="•"/>
      <w:lvlJc w:val="left"/>
      <w:pPr>
        <w:ind w:left="3841" w:hanging="360"/>
      </w:pPr>
      <w:rPr>
        <w:rFonts w:hint="default"/>
        <w:lang w:val="en-US" w:eastAsia="en-US" w:bidi="ar-SA"/>
      </w:rPr>
    </w:lvl>
    <w:lvl w:ilvl="3" w:tplc="546070FE">
      <w:numFmt w:val="bullet"/>
      <w:lvlText w:val="•"/>
      <w:lvlJc w:val="left"/>
      <w:pPr>
        <w:ind w:left="4791" w:hanging="360"/>
      </w:pPr>
      <w:rPr>
        <w:rFonts w:hint="default"/>
        <w:lang w:val="en-US" w:eastAsia="en-US" w:bidi="ar-SA"/>
      </w:rPr>
    </w:lvl>
    <w:lvl w:ilvl="4" w:tplc="267CCD14">
      <w:numFmt w:val="bullet"/>
      <w:lvlText w:val="•"/>
      <w:lvlJc w:val="left"/>
      <w:pPr>
        <w:ind w:left="5742" w:hanging="360"/>
      </w:pPr>
      <w:rPr>
        <w:rFonts w:hint="default"/>
        <w:lang w:val="en-US" w:eastAsia="en-US" w:bidi="ar-SA"/>
      </w:rPr>
    </w:lvl>
    <w:lvl w:ilvl="5" w:tplc="F2AC640A">
      <w:numFmt w:val="bullet"/>
      <w:lvlText w:val="•"/>
      <w:lvlJc w:val="left"/>
      <w:pPr>
        <w:ind w:left="6693" w:hanging="360"/>
      </w:pPr>
      <w:rPr>
        <w:rFonts w:hint="default"/>
        <w:lang w:val="en-US" w:eastAsia="en-US" w:bidi="ar-SA"/>
      </w:rPr>
    </w:lvl>
    <w:lvl w:ilvl="6" w:tplc="6C9654AA">
      <w:numFmt w:val="bullet"/>
      <w:lvlText w:val="•"/>
      <w:lvlJc w:val="left"/>
      <w:pPr>
        <w:ind w:left="7643" w:hanging="360"/>
      </w:pPr>
      <w:rPr>
        <w:rFonts w:hint="default"/>
        <w:lang w:val="en-US" w:eastAsia="en-US" w:bidi="ar-SA"/>
      </w:rPr>
    </w:lvl>
    <w:lvl w:ilvl="7" w:tplc="6DA0EC1C">
      <w:numFmt w:val="bullet"/>
      <w:lvlText w:val="•"/>
      <w:lvlJc w:val="left"/>
      <w:pPr>
        <w:ind w:left="8594" w:hanging="360"/>
      </w:pPr>
      <w:rPr>
        <w:rFonts w:hint="default"/>
        <w:lang w:val="en-US" w:eastAsia="en-US" w:bidi="ar-SA"/>
      </w:rPr>
    </w:lvl>
    <w:lvl w:ilvl="8" w:tplc="76424A80">
      <w:numFmt w:val="bullet"/>
      <w:lvlText w:val="•"/>
      <w:lvlJc w:val="left"/>
      <w:pPr>
        <w:ind w:left="9545" w:hanging="360"/>
      </w:pPr>
      <w:rPr>
        <w:rFonts w:hint="default"/>
        <w:lang w:val="en-US" w:eastAsia="en-US" w:bidi="ar-SA"/>
      </w:rPr>
    </w:lvl>
  </w:abstractNum>
  <w:abstractNum w:abstractNumId="128" w15:restartNumberingAfterBreak="0">
    <w:nsid w:val="6C0723D6"/>
    <w:multiLevelType w:val="multilevel"/>
    <w:tmpl w:val="E0B6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C303DAF"/>
    <w:multiLevelType w:val="multilevel"/>
    <w:tmpl w:val="617E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CAD72E7"/>
    <w:multiLevelType w:val="multilevel"/>
    <w:tmpl w:val="A380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D546F36"/>
    <w:multiLevelType w:val="multilevel"/>
    <w:tmpl w:val="61C8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E435550"/>
    <w:multiLevelType w:val="multilevel"/>
    <w:tmpl w:val="5AAE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F9A3437"/>
    <w:multiLevelType w:val="multilevel"/>
    <w:tmpl w:val="B852968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01110A6"/>
    <w:multiLevelType w:val="multilevel"/>
    <w:tmpl w:val="DAFC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21C6D57"/>
    <w:multiLevelType w:val="multilevel"/>
    <w:tmpl w:val="D2AC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35D163E"/>
    <w:multiLevelType w:val="hybridMultilevel"/>
    <w:tmpl w:val="DADE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402385F"/>
    <w:multiLevelType w:val="multilevel"/>
    <w:tmpl w:val="8BACDD4C"/>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6237955"/>
    <w:multiLevelType w:val="multilevel"/>
    <w:tmpl w:val="EE48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98231DE"/>
    <w:multiLevelType w:val="hybridMultilevel"/>
    <w:tmpl w:val="AB4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C9B2744"/>
    <w:multiLevelType w:val="hybridMultilevel"/>
    <w:tmpl w:val="3F5A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CA46982"/>
    <w:multiLevelType w:val="multilevel"/>
    <w:tmpl w:val="E400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DB222C"/>
    <w:multiLevelType w:val="multilevel"/>
    <w:tmpl w:val="3F8C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D1E2AAD"/>
    <w:multiLevelType w:val="hybridMultilevel"/>
    <w:tmpl w:val="F3080446"/>
    <w:lvl w:ilvl="0" w:tplc="412EE3FE">
      <w:numFmt w:val="bullet"/>
      <w:lvlText w:val=""/>
      <w:lvlJc w:val="left"/>
      <w:pPr>
        <w:ind w:left="2014" w:hanging="360"/>
      </w:pPr>
      <w:rPr>
        <w:rFonts w:ascii="Symbol" w:eastAsia="Symbol" w:hAnsi="Symbol" w:cs="Symbol" w:hint="default"/>
        <w:b w:val="0"/>
        <w:bCs w:val="0"/>
        <w:i w:val="0"/>
        <w:iCs w:val="0"/>
        <w:spacing w:val="0"/>
        <w:w w:val="99"/>
        <w:sz w:val="25"/>
        <w:szCs w:val="25"/>
        <w:lang w:val="en-US" w:eastAsia="en-US" w:bidi="ar-SA"/>
      </w:rPr>
    </w:lvl>
    <w:lvl w:ilvl="1" w:tplc="179E7B6C">
      <w:numFmt w:val="bullet"/>
      <w:lvlText w:val="•"/>
      <w:lvlJc w:val="left"/>
      <w:pPr>
        <w:ind w:left="2962" w:hanging="360"/>
      </w:pPr>
      <w:rPr>
        <w:rFonts w:hint="default"/>
        <w:lang w:val="en-US" w:eastAsia="en-US" w:bidi="ar-SA"/>
      </w:rPr>
    </w:lvl>
    <w:lvl w:ilvl="2" w:tplc="45DA270A">
      <w:numFmt w:val="bullet"/>
      <w:lvlText w:val="•"/>
      <w:lvlJc w:val="left"/>
      <w:pPr>
        <w:ind w:left="3905" w:hanging="360"/>
      </w:pPr>
      <w:rPr>
        <w:rFonts w:hint="default"/>
        <w:lang w:val="en-US" w:eastAsia="en-US" w:bidi="ar-SA"/>
      </w:rPr>
    </w:lvl>
    <w:lvl w:ilvl="3" w:tplc="EF8A1DAE">
      <w:numFmt w:val="bullet"/>
      <w:lvlText w:val="•"/>
      <w:lvlJc w:val="left"/>
      <w:pPr>
        <w:ind w:left="4847" w:hanging="360"/>
      </w:pPr>
      <w:rPr>
        <w:rFonts w:hint="default"/>
        <w:lang w:val="en-US" w:eastAsia="en-US" w:bidi="ar-SA"/>
      </w:rPr>
    </w:lvl>
    <w:lvl w:ilvl="4" w:tplc="F2B0126E">
      <w:numFmt w:val="bullet"/>
      <w:lvlText w:val="•"/>
      <w:lvlJc w:val="left"/>
      <w:pPr>
        <w:ind w:left="5790" w:hanging="360"/>
      </w:pPr>
      <w:rPr>
        <w:rFonts w:hint="default"/>
        <w:lang w:val="en-US" w:eastAsia="en-US" w:bidi="ar-SA"/>
      </w:rPr>
    </w:lvl>
    <w:lvl w:ilvl="5" w:tplc="52B42210">
      <w:numFmt w:val="bullet"/>
      <w:lvlText w:val="•"/>
      <w:lvlJc w:val="left"/>
      <w:pPr>
        <w:ind w:left="6733" w:hanging="360"/>
      </w:pPr>
      <w:rPr>
        <w:rFonts w:hint="default"/>
        <w:lang w:val="en-US" w:eastAsia="en-US" w:bidi="ar-SA"/>
      </w:rPr>
    </w:lvl>
    <w:lvl w:ilvl="6" w:tplc="30A81240">
      <w:numFmt w:val="bullet"/>
      <w:lvlText w:val="•"/>
      <w:lvlJc w:val="left"/>
      <w:pPr>
        <w:ind w:left="7675" w:hanging="360"/>
      </w:pPr>
      <w:rPr>
        <w:rFonts w:hint="default"/>
        <w:lang w:val="en-US" w:eastAsia="en-US" w:bidi="ar-SA"/>
      </w:rPr>
    </w:lvl>
    <w:lvl w:ilvl="7" w:tplc="657A9748">
      <w:numFmt w:val="bullet"/>
      <w:lvlText w:val="•"/>
      <w:lvlJc w:val="left"/>
      <w:pPr>
        <w:ind w:left="8618" w:hanging="360"/>
      </w:pPr>
      <w:rPr>
        <w:rFonts w:hint="default"/>
        <w:lang w:val="en-US" w:eastAsia="en-US" w:bidi="ar-SA"/>
      </w:rPr>
    </w:lvl>
    <w:lvl w:ilvl="8" w:tplc="358C8AE4">
      <w:numFmt w:val="bullet"/>
      <w:lvlText w:val="•"/>
      <w:lvlJc w:val="left"/>
      <w:pPr>
        <w:ind w:left="9561" w:hanging="360"/>
      </w:pPr>
      <w:rPr>
        <w:rFonts w:hint="default"/>
        <w:lang w:val="en-US" w:eastAsia="en-US" w:bidi="ar-SA"/>
      </w:rPr>
    </w:lvl>
  </w:abstractNum>
  <w:abstractNum w:abstractNumId="144" w15:restartNumberingAfterBreak="0">
    <w:nsid w:val="7D590ECF"/>
    <w:multiLevelType w:val="hybridMultilevel"/>
    <w:tmpl w:val="934E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E625C99"/>
    <w:multiLevelType w:val="multilevel"/>
    <w:tmpl w:val="66FE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EAA1C91"/>
    <w:multiLevelType w:val="multilevel"/>
    <w:tmpl w:val="39DE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F2F0BE1"/>
    <w:multiLevelType w:val="multilevel"/>
    <w:tmpl w:val="B8BC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455409">
    <w:abstractNumId w:val="4"/>
  </w:num>
  <w:num w:numId="2" w16cid:durableId="356397485">
    <w:abstractNumId w:val="25"/>
  </w:num>
  <w:num w:numId="3" w16cid:durableId="961107711">
    <w:abstractNumId w:val="86"/>
  </w:num>
  <w:num w:numId="4" w16cid:durableId="874734509">
    <w:abstractNumId w:val="61"/>
  </w:num>
  <w:num w:numId="5" w16cid:durableId="2070641135">
    <w:abstractNumId w:val="127"/>
  </w:num>
  <w:num w:numId="6" w16cid:durableId="711734211">
    <w:abstractNumId w:val="143"/>
  </w:num>
  <w:num w:numId="7" w16cid:durableId="1371883173">
    <w:abstractNumId w:val="124"/>
  </w:num>
  <w:num w:numId="8" w16cid:durableId="34164525">
    <w:abstractNumId w:val="97"/>
  </w:num>
  <w:num w:numId="9" w16cid:durableId="1294753247">
    <w:abstractNumId w:val="85"/>
  </w:num>
  <w:num w:numId="10" w16cid:durableId="1905335349">
    <w:abstractNumId w:val="126"/>
  </w:num>
  <w:num w:numId="11" w16cid:durableId="447703489">
    <w:abstractNumId w:val="74"/>
  </w:num>
  <w:num w:numId="12" w16cid:durableId="702904185">
    <w:abstractNumId w:val="17"/>
  </w:num>
  <w:num w:numId="13" w16cid:durableId="42680812">
    <w:abstractNumId w:val="81"/>
  </w:num>
  <w:num w:numId="14" w16cid:durableId="261764088">
    <w:abstractNumId w:val="62"/>
  </w:num>
  <w:num w:numId="15" w16cid:durableId="1505851784">
    <w:abstractNumId w:val="121"/>
  </w:num>
  <w:num w:numId="16" w16cid:durableId="1182009327">
    <w:abstractNumId w:val="7"/>
  </w:num>
  <w:num w:numId="17" w16cid:durableId="1448231639">
    <w:abstractNumId w:val="6"/>
  </w:num>
  <w:num w:numId="18" w16cid:durableId="1364941892">
    <w:abstractNumId w:val="110"/>
  </w:num>
  <w:num w:numId="19" w16cid:durableId="1863396654">
    <w:abstractNumId w:val="136"/>
  </w:num>
  <w:num w:numId="20" w16cid:durableId="895627253">
    <w:abstractNumId w:val="140"/>
  </w:num>
  <w:num w:numId="21" w16cid:durableId="50155534">
    <w:abstractNumId w:val="139"/>
  </w:num>
  <w:num w:numId="22" w16cid:durableId="55515435">
    <w:abstractNumId w:val="46"/>
  </w:num>
  <w:num w:numId="23" w16cid:durableId="1955475839">
    <w:abstractNumId w:val="63"/>
  </w:num>
  <w:num w:numId="24" w16cid:durableId="411314624">
    <w:abstractNumId w:val="42"/>
  </w:num>
  <w:num w:numId="25" w16cid:durableId="397481474">
    <w:abstractNumId w:val="111"/>
  </w:num>
  <w:num w:numId="26" w16cid:durableId="1923024978">
    <w:abstractNumId w:val="3"/>
  </w:num>
  <w:num w:numId="27" w16cid:durableId="736826794">
    <w:abstractNumId w:val="125"/>
  </w:num>
  <w:num w:numId="28" w16cid:durableId="843787000">
    <w:abstractNumId w:val="52"/>
  </w:num>
  <w:num w:numId="29" w16cid:durableId="1668706750">
    <w:abstractNumId w:val="36"/>
  </w:num>
  <w:num w:numId="30" w16cid:durableId="2058624573">
    <w:abstractNumId w:val="117"/>
  </w:num>
  <w:num w:numId="31" w16cid:durableId="487064209">
    <w:abstractNumId w:val="82"/>
  </w:num>
  <w:num w:numId="32" w16cid:durableId="527334338">
    <w:abstractNumId w:val="45"/>
  </w:num>
  <w:num w:numId="33" w16cid:durableId="2065910169">
    <w:abstractNumId w:val="37"/>
  </w:num>
  <w:num w:numId="34" w16cid:durableId="948010760">
    <w:abstractNumId w:val="55"/>
  </w:num>
  <w:num w:numId="35" w16cid:durableId="1183204262">
    <w:abstractNumId w:val="48"/>
  </w:num>
  <w:num w:numId="36" w16cid:durableId="217669649">
    <w:abstractNumId w:val="122"/>
  </w:num>
  <w:num w:numId="37" w16cid:durableId="835612628">
    <w:abstractNumId w:val="56"/>
  </w:num>
  <w:num w:numId="38" w16cid:durableId="801389188">
    <w:abstractNumId w:val="116"/>
  </w:num>
  <w:num w:numId="39" w16cid:durableId="611396292">
    <w:abstractNumId w:val="26"/>
  </w:num>
  <w:num w:numId="40" w16cid:durableId="587807490">
    <w:abstractNumId w:val="123"/>
  </w:num>
  <w:num w:numId="41" w16cid:durableId="249703309">
    <w:abstractNumId w:val="135"/>
  </w:num>
  <w:num w:numId="42" w16cid:durableId="2086947535">
    <w:abstractNumId w:val="2"/>
  </w:num>
  <w:num w:numId="43" w16cid:durableId="1389261061">
    <w:abstractNumId w:val="35"/>
  </w:num>
  <w:num w:numId="44" w16cid:durableId="2039507778">
    <w:abstractNumId w:val="47"/>
  </w:num>
  <w:num w:numId="45" w16cid:durableId="1929119578">
    <w:abstractNumId w:val="22"/>
  </w:num>
  <w:num w:numId="46" w16cid:durableId="1447264122">
    <w:abstractNumId w:val="31"/>
  </w:num>
  <w:num w:numId="47" w16cid:durableId="847407646">
    <w:abstractNumId w:val="87"/>
  </w:num>
  <w:num w:numId="48" w16cid:durableId="471598696">
    <w:abstractNumId w:val="107"/>
  </w:num>
  <w:num w:numId="49" w16cid:durableId="1367560568">
    <w:abstractNumId w:val="119"/>
  </w:num>
  <w:num w:numId="50" w16cid:durableId="70078696">
    <w:abstractNumId w:val="50"/>
  </w:num>
  <w:num w:numId="51" w16cid:durableId="682126277">
    <w:abstractNumId w:val="23"/>
  </w:num>
  <w:num w:numId="52" w16cid:durableId="1315061620">
    <w:abstractNumId w:val="70"/>
  </w:num>
  <w:num w:numId="53" w16cid:durableId="350231111">
    <w:abstractNumId w:val="9"/>
  </w:num>
  <w:num w:numId="54" w16cid:durableId="130442793">
    <w:abstractNumId w:val="88"/>
  </w:num>
  <w:num w:numId="55" w16cid:durableId="337343935">
    <w:abstractNumId w:val="19"/>
  </w:num>
  <w:num w:numId="56" w16cid:durableId="1849368168">
    <w:abstractNumId w:val="1"/>
  </w:num>
  <w:num w:numId="57" w16cid:durableId="91828839">
    <w:abstractNumId w:val="89"/>
  </w:num>
  <w:num w:numId="58" w16cid:durableId="1434669383">
    <w:abstractNumId w:val="102"/>
  </w:num>
  <w:num w:numId="59" w16cid:durableId="61026305">
    <w:abstractNumId w:val="106"/>
  </w:num>
  <w:num w:numId="60" w16cid:durableId="1914007827">
    <w:abstractNumId w:val="90"/>
  </w:num>
  <w:num w:numId="61" w16cid:durableId="1729569493">
    <w:abstractNumId w:val="65"/>
  </w:num>
  <w:num w:numId="62" w16cid:durableId="967275190">
    <w:abstractNumId w:val="145"/>
  </w:num>
  <w:num w:numId="63" w16cid:durableId="625159734">
    <w:abstractNumId w:val="13"/>
  </w:num>
  <w:num w:numId="64" w16cid:durableId="1047610656">
    <w:abstractNumId w:val="27"/>
  </w:num>
  <w:num w:numId="65" w16cid:durableId="754399647">
    <w:abstractNumId w:val="39"/>
  </w:num>
  <w:num w:numId="66" w16cid:durableId="640891142">
    <w:abstractNumId w:val="109"/>
  </w:num>
  <w:num w:numId="67" w16cid:durableId="1724064473">
    <w:abstractNumId w:val="108"/>
  </w:num>
  <w:num w:numId="68" w16cid:durableId="985623667">
    <w:abstractNumId w:val="14"/>
  </w:num>
  <w:num w:numId="69" w16cid:durableId="1315136233">
    <w:abstractNumId w:val="104"/>
  </w:num>
  <w:num w:numId="70" w16cid:durableId="932278471">
    <w:abstractNumId w:val="118"/>
  </w:num>
  <w:num w:numId="71" w16cid:durableId="1942839662">
    <w:abstractNumId w:val="105"/>
  </w:num>
  <w:num w:numId="72" w16cid:durableId="333920283">
    <w:abstractNumId w:val="20"/>
  </w:num>
  <w:num w:numId="73" w16cid:durableId="1870028799">
    <w:abstractNumId w:val="115"/>
  </w:num>
  <w:num w:numId="74" w16cid:durableId="1084496450">
    <w:abstractNumId w:val="11"/>
  </w:num>
  <w:num w:numId="75" w16cid:durableId="651445233">
    <w:abstractNumId w:val="34"/>
  </w:num>
  <w:num w:numId="76" w16cid:durableId="2008053354">
    <w:abstractNumId w:val="130"/>
  </w:num>
  <w:num w:numId="77" w16cid:durableId="1770077836">
    <w:abstractNumId w:val="29"/>
  </w:num>
  <w:num w:numId="78" w16cid:durableId="850219394">
    <w:abstractNumId w:val="91"/>
  </w:num>
  <w:num w:numId="79" w16cid:durableId="529419337">
    <w:abstractNumId w:val="84"/>
  </w:num>
  <w:num w:numId="80" w16cid:durableId="1941908016">
    <w:abstractNumId w:val="0"/>
  </w:num>
  <w:num w:numId="81" w16cid:durableId="1801337128">
    <w:abstractNumId w:val="78"/>
  </w:num>
  <w:num w:numId="82" w16cid:durableId="1766799152">
    <w:abstractNumId w:val="147"/>
  </w:num>
  <w:num w:numId="83" w16cid:durableId="166751218">
    <w:abstractNumId w:val="134"/>
  </w:num>
  <w:num w:numId="84" w16cid:durableId="2044593902">
    <w:abstractNumId w:val="138"/>
  </w:num>
  <w:num w:numId="85" w16cid:durableId="1243107147">
    <w:abstractNumId w:val="8"/>
  </w:num>
  <w:num w:numId="86" w16cid:durableId="1670938463">
    <w:abstractNumId w:val="93"/>
  </w:num>
  <w:num w:numId="87" w16cid:durableId="1095053490">
    <w:abstractNumId w:val="53"/>
  </w:num>
  <w:num w:numId="88" w16cid:durableId="711197125">
    <w:abstractNumId w:val="94"/>
  </w:num>
  <w:num w:numId="89" w16cid:durableId="815729124">
    <w:abstractNumId w:val="73"/>
  </w:num>
  <w:num w:numId="90" w16cid:durableId="1639333389">
    <w:abstractNumId w:val="69"/>
  </w:num>
  <w:num w:numId="91" w16cid:durableId="500464817">
    <w:abstractNumId w:val="54"/>
  </w:num>
  <w:num w:numId="92" w16cid:durableId="537200549">
    <w:abstractNumId w:val="112"/>
  </w:num>
  <w:num w:numId="93" w16cid:durableId="802384728">
    <w:abstractNumId w:val="142"/>
  </w:num>
  <w:num w:numId="94" w16cid:durableId="2061242084">
    <w:abstractNumId w:val="100"/>
  </w:num>
  <w:num w:numId="95" w16cid:durableId="1010989548">
    <w:abstractNumId w:val="5"/>
  </w:num>
  <w:num w:numId="96" w16cid:durableId="352922509">
    <w:abstractNumId w:val="58"/>
  </w:num>
  <w:num w:numId="97" w16cid:durableId="1956986077">
    <w:abstractNumId w:val="141"/>
  </w:num>
  <w:num w:numId="98" w16cid:durableId="1257859643">
    <w:abstractNumId w:val="98"/>
  </w:num>
  <w:num w:numId="99" w16cid:durableId="427777073">
    <w:abstractNumId w:val="44"/>
  </w:num>
  <w:num w:numId="100" w16cid:durableId="824931181">
    <w:abstractNumId w:val="38"/>
  </w:num>
  <w:num w:numId="101" w16cid:durableId="1236280606">
    <w:abstractNumId w:val="129"/>
  </w:num>
  <w:num w:numId="102" w16cid:durableId="555044279">
    <w:abstractNumId w:val="30"/>
  </w:num>
  <w:num w:numId="103" w16cid:durableId="220597659">
    <w:abstractNumId w:val="41"/>
  </w:num>
  <w:num w:numId="104" w16cid:durableId="922492080">
    <w:abstractNumId w:val="76"/>
  </w:num>
  <w:num w:numId="105" w16cid:durableId="1325890203">
    <w:abstractNumId w:val="103"/>
  </w:num>
  <w:num w:numId="106" w16cid:durableId="490950615">
    <w:abstractNumId w:val="67"/>
  </w:num>
  <w:num w:numId="107" w16cid:durableId="1640303444">
    <w:abstractNumId w:val="72"/>
  </w:num>
  <w:num w:numId="108" w16cid:durableId="630550329">
    <w:abstractNumId w:val="95"/>
  </w:num>
  <w:num w:numId="109" w16cid:durableId="1265771112">
    <w:abstractNumId w:val="77"/>
  </w:num>
  <w:num w:numId="110" w16cid:durableId="895319669">
    <w:abstractNumId w:val="64"/>
  </w:num>
  <w:num w:numId="111" w16cid:durableId="1973712484">
    <w:abstractNumId w:val="66"/>
  </w:num>
  <w:num w:numId="112" w16cid:durableId="1323006060">
    <w:abstractNumId w:val="49"/>
  </w:num>
  <w:num w:numId="113" w16cid:durableId="1828472138">
    <w:abstractNumId w:val="33"/>
  </w:num>
  <w:num w:numId="114" w16cid:durableId="1031952917">
    <w:abstractNumId w:val="113"/>
  </w:num>
  <w:num w:numId="115" w16cid:durableId="395128443">
    <w:abstractNumId w:val="43"/>
  </w:num>
  <w:num w:numId="116" w16cid:durableId="333386976">
    <w:abstractNumId w:val="114"/>
  </w:num>
  <w:num w:numId="117" w16cid:durableId="1882785478">
    <w:abstractNumId w:val="18"/>
  </w:num>
  <w:num w:numId="118" w16cid:durableId="1417675903">
    <w:abstractNumId w:val="10"/>
  </w:num>
  <w:num w:numId="119" w16cid:durableId="1071930953">
    <w:abstractNumId w:val="32"/>
  </w:num>
  <w:num w:numId="120" w16cid:durableId="1134905163">
    <w:abstractNumId w:val="128"/>
  </w:num>
  <w:num w:numId="121" w16cid:durableId="724522769">
    <w:abstractNumId w:val="101"/>
  </w:num>
  <w:num w:numId="122" w16cid:durableId="353192365">
    <w:abstractNumId w:val="132"/>
  </w:num>
  <w:num w:numId="123" w16cid:durableId="875191355">
    <w:abstractNumId w:val="71"/>
  </w:num>
  <w:num w:numId="124" w16cid:durableId="731661086">
    <w:abstractNumId w:val="60"/>
  </w:num>
  <w:num w:numId="125" w16cid:durableId="1407339884">
    <w:abstractNumId w:val="28"/>
  </w:num>
  <w:num w:numId="126" w16cid:durableId="122500098">
    <w:abstractNumId w:val="133"/>
  </w:num>
  <w:num w:numId="127" w16cid:durableId="584145340">
    <w:abstractNumId w:val="137"/>
  </w:num>
  <w:num w:numId="128" w16cid:durableId="42489111">
    <w:abstractNumId w:val="24"/>
  </w:num>
  <w:num w:numId="129" w16cid:durableId="1862939676">
    <w:abstractNumId w:val="96"/>
  </w:num>
  <w:num w:numId="130" w16cid:durableId="1939756132">
    <w:abstractNumId w:val="79"/>
  </w:num>
  <w:num w:numId="131" w16cid:durableId="1371034929">
    <w:abstractNumId w:val="144"/>
  </w:num>
  <w:num w:numId="132" w16cid:durableId="776098391">
    <w:abstractNumId w:val="120"/>
  </w:num>
  <w:num w:numId="133" w16cid:durableId="1762870793">
    <w:abstractNumId w:val="21"/>
  </w:num>
  <w:num w:numId="134" w16cid:durableId="438069209">
    <w:abstractNumId w:val="15"/>
  </w:num>
  <w:num w:numId="135" w16cid:durableId="2081902809">
    <w:abstractNumId w:val="40"/>
  </w:num>
  <w:num w:numId="136" w16cid:durableId="1547446528">
    <w:abstractNumId w:val="99"/>
  </w:num>
  <w:num w:numId="137" w16cid:durableId="1236478674">
    <w:abstractNumId w:val="146"/>
  </w:num>
  <w:num w:numId="138" w16cid:durableId="622033878">
    <w:abstractNumId w:val="131"/>
  </w:num>
  <w:num w:numId="139" w16cid:durableId="475417032">
    <w:abstractNumId w:val="16"/>
  </w:num>
  <w:num w:numId="140" w16cid:durableId="1408266250">
    <w:abstractNumId w:val="75"/>
  </w:num>
  <w:num w:numId="141" w16cid:durableId="2121142087">
    <w:abstractNumId w:val="51"/>
  </w:num>
  <w:num w:numId="142" w16cid:durableId="2034458936">
    <w:abstractNumId w:val="80"/>
  </w:num>
  <w:num w:numId="143" w16cid:durableId="1089430866">
    <w:abstractNumId w:val="57"/>
  </w:num>
  <w:num w:numId="144" w16cid:durableId="1424884556">
    <w:abstractNumId w:val="92"/>
  </w:num>
  <w:num w:numId="145" w16cid:durableId="116026496">
    <w:abstractNumId w:val="59"/>
  </w:num>
  <w:num w:numId="146" w16cid:durableId="296498577">
    <w:abstractNumId w:val="68"/>
  </w:num>
  <w:num w:numId="147" w16cid:durableId="1279220316">
    <w:abstractNumId w:val="83"/>
  </w:num>
  <w:num w:numId="148" w16cid:durableId="1773743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38"/>
    <w:rsid w:val="000C32F2"/>
    <w:rsid w:val="00140567"/>
    <w:rsid w:val="0017757B"/>
    <w:rsid w:val="001E7AD1"/>
    <w:rsid w:val="00205D96"/>
    <w:rsid w:val="00254192"/>
    <w:rsid w:val="00261105"/>
    <w:rsid w:val="00341ACF"/>
    <w:rsid w:val="00347F48"/>
    <w:rsid w:val="003653E7"/>
    <w:rsid w:val="00433596"/>
    <w:rsid w:val="0048273F"/>
    <w:rsid w:val="00491E5F"/>
    <w:rsid w:val="00564894"/>
    <w:rsid w:val="00564CED"/>
    <w:rsid w:val="00670E46"/>
    <w:rsid w:val="00710105"/>
    <w:rsid w:val="007158C3"/>
    <w:rsid w:val="00715EB9"/>
    <w:rsid w:val="00781B21"/>
    <w:rsid w:val="007A7415"/>
    <w:rsid w:val="007F5FFF"/>
    <w:rsid w:val="007F6DAB"/>
    <w:rsid w:val="00823261"/>
    <w:rsid w:val="00845A38"/>
    <w:rsid w:val="008E3A9E"/>
    <w:rsid w:val="00917A74"/>
    <w:rsid w:val="009F29E1"/>
    <w:rsid w:val="00BF2364"/>
    <w:rsid w:val="00C52FE1"/>
    <w:rsid w:val="00CD6FBD"/>
    <w:rsid w:val="00D35FBC"/>
    <w:rsid w:val="00DC3597"/>
    <w:rsid w:val="00EC2DC2"/>
    <w:rsid w:val="00ED7BC2"/>
    <w:rsid w:val="00EE2D99"/>
    <w:rsid w:val="00F947FB"/>
    <w:rsid w:val="00FB251C"/>
    <w:rsid w:val="00FF3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17402"/>
  <w15:docId w15:val="{EB192E71-0F70-40D3-AE22-6C6CAEAD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36" w:right="914"/>
      <w:jc w:val="center"/>
      <w:outlineLvl w:val="0"/>
    </w:pPr>
    <w:rPr>
      <w:b/>
      <w:bCs/>
      <w:sz w:val="36"/>
      <w:szCs w:val="36"/>
    </w:rPr>
  </w:style>
  <w:style w:type="paragraph" w:styleId="Heading2">
    <w:name w:val="heading 2"/>
    <w:basedOn w:val="Normal"/>
    <w:uiPriority w:val="9"/>
    <w:unhideWhenUsed/>
    <w:qFormat/>
    <w:pPr>
      <w:spacing w:before="76"/>
      <w:ind w:left="3028" w:right="3009"/>
      <w:jc w:val="center"/>
      <w:outlineLvl w:val="1"/>
    </w:pPr>
    <w:rPr>
      <w:b/>
      <w:bCs/>
      <w:sz w:val="32"/>
      <w:szCs w:val="32"/>
    </w:rPr>
  </w:style>
  <w:style w:type="paragraph" w:styleId="Heading3">
    <w:name w:val="heading 3"/>
    <w:basedOn w:val="Normal"/>
    <w:uiPriority w:val="9"/>
    <w:unhideWhenUsed/>
    <w:qFormat/>
    <w:pPr>
      <w:ind w:left="1220"/>
      <w:outlineLvl w:val="2"/>
    </w:pPr>
    <w:rPr>
      <w:b/>
      <w:bCs/>
      <w:sz w:val="26"/>
      <w:szCs w:val="26"/>
    </w:rPr>
  </w:style>
  <w:style w:type="paragraph" w:styleId="Heading6">
    <w:name w:val="heading 6"/>
    <w:basedOn w:val="Normal"/>
    <w:next w:val="Normal"/>
    <w:link w:val="Heading6Char"/>
    <w:uiPriority w:val="9"/>
    <w:semiHidden/>
    <w:unhideWhenUsed/>
    <w:qFormat/>
    <w:rsid w:val="00DC359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1"/>
      <w:ind w:left="1220"/>
    </w:pPr>
    <w:rPr>
      <w:sz w:val="21"/>
      <w:szCs w:val="21"/>
    </w:rPr>
  </w:style>
  <w:style w:type="paragraph" w:styleId="TOC2">
    <w:name w:val="toc 2"/>
    <w:basedOn w:val="Normal"/>
    <w:uiPriority w:val="1"/>
    <w:qFormat/>
    <w:pPr>
      <w:spacing w:before="241"/>
      <w:ind w:left="1220"/>
    </w:pPr>
    <w:rPr>
      <w:b/>
      <w:bCs/>
      <w:i/>
      <w:iCs/>
    </w:rPr>
  </w:style>
  <w:style w:type="paragraph" w:styleId="BodyText">
    <w:name w:val="Body Text"/>
    <w:basedOn w:val="Normal"/>
    <w:uiPriority w:val="1"/>
    <w:qFormat/>
    <w:rPr>
      <w:sz w:val="25"/>
      <w:szCs w:val="25"/>
    </w:rPr>
  </w:style>
  <w:style w:type="paragraph" w:styleId="Title">
    <w:name w:val="Title"/>
    <w:basedOn w:val="Normal"/>
    <w:uiPriority w:val="10"/>
    <w:qFormat/>
    <w:pPr>
      <w:spacing w:before="1"/>
      <w:ind w:left="622"/>
    </w:pPr>
    <w:rPr>
      <w:b/>
      <w:bCs/>
      <w:sz w:val="56"/>
      <w:szCs w:val="56"/>
    </w:rPr>
  </w:style>
  <w:style w:type="paragraph" w:styleId="ListParagraph">
    <w:name w:val="List Paragraph"/>
    <w:basedOn w:val="Normal"/>
    <w:uiPriority w:val="1"/>
    <w:qFormat/>
    <w:pPr>
      <w:ind w:left="186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0567"/>
    <w:pPr>
      <w:tabs>
        <w:tab w:val="center" w:pos="4513"/>
        <w:tab w:val="right" w:pos="9026"/>
      </w:tabs>
    </w:pPr>
  </w:style>
  <w:style w:type="character" w:customStyle="1" w:styleId="HeaderChar">
    <w:name w:val="Header Char"/>
    <w:basedOn w:val="DefaultParagraphFont"/>
    <w:link w:val="Header"/>
    <w:uiPriority w:val="99"/>
    <w:rsid w:val="00140567"/>
    <w:rPr>
      <w:rFonts w:ascii="Arial" w:eastAsia="Arial" w:hAnsi="Arial" w:cs="Arial"/>
    </w:rPr>
  </w:style>
  <w:style w:type="paragraph" w:styleId="Footer">
    <w:name w:val="footer"/>
    <w:basedOn w:val="Normal"/>
    <w:link w:val="FooterChar"/>
    <w:uiPriority w:val="99"/>
    <w:unhideWhenUsed/>
    <w:rsid w:val="00140567"/>
    <w:pPr>
      <w:tabs>
        <w:tab w:val="center" w:pos="4513"/>
        <w:tab w:val="right" w:pos="9026"/>
      </w:tabs>
    </w:pPr>
  </w:style>
  <w:style w:type="character" w:customStyle="1" w:styleId="FooterChar">
    <w:name w:val="Footer Char"/>
    <w:basedOn w:val="DefaultParagraphFont"/>
    <w:link w:val="Footer"/>
    <w:uiPriority w:val="99"/>
    <w:rsid w:val="00140567"/>
    <w:rPr>
      <w:rFonts w:ascii="Arial" w:eastAsia="Arial" w:hAnsi="Arial" w:cs="Arial"/>
    </w:rPr>
  </w:style>
  <w:style w:type="character" w:styleId="Hyperlink">
    <w:name w:val="Hyperlink"/>
    <w:basedOn w:val="DefaultParagraphFont"/>
    <w:uiPriority w:val="99"/>
    <w:unhideWhenUsed/>
    <w:rsid w:val="00140567"/>
    <w:rPr>
      <w:color w:val="0000FF" w:themeColor="hyperlink"/>
      <w:u w:val="single"/>
    </w:rPr>
  </w:style>
  <w:style w:type="character" w:styleId="UnresolvedMention">
    <w:name w:val="Unresolved Mention"/>
    <w:basedOn w:val="DefaultParagraphFont"/>
    <w:uiPriority w:val="99"/>
    <w:semiHidden/>
    <w:unhideWhenUsed/>
    <w:rsid w:val="00140567"/>
    <w:rPr>
      <w:color w:val="605E5C"/>
      <w:shd w:val="clear" w:color="auto" w:fill="E1DFDD"/>
    </w:rPr>
  </w:style>
  <w:style w:type="paragraph" w:styleId="NormalWeb">
    <w:name w:val="Normal (Web)"/>
    <w:basedOn w:val="Normal"/>
    <w:uiPriority w:val="99"/>
    <w:semiHidden/>
    <w:unhideWhenUsed/>
    <w:rsid w:val="00433596"/>
    <w:rPr>
      <w:rFonts w:ascii="Times New Roman" w:hAnsi="Times New Roman" w:cs="Times New Roman"/>
      <w:sz w:val="24"/>
      <w:szCs w:val="24"/>
    </w:rPr>
  </w:style>
  <w:style w:type="character" w:customStyle="1" w:styleId="Heading6Char">
    <w:name w:val="Heading 6 Char"/>
    <w:basedOn w:val="DefaultParagraphFont"/>
    <w:link w:val="Heading6"/>
    <w:uiPriority w:val="9"/>
    <w:semiHidden/>
    <w:rsid w:val="00DC3597"/>
    <w:rPr>
      <w:rFonts w:asciiTheme="majorHAnsi" w:eastAsiaTheme="majorEastAsia" w:hAnsiTheme="majorHAnsi" w:cstheme="majorBidi"/>
      <w:color w:val="243F60" w:themeColor="accent1" w:themeShade="7F"/>
    </w:rPr>
  </w:style>
  <w:style w:type="table" w:styleId="TableGrid">
    <w:name w:val="Table Grid"/>
    <w:basedOn w:val="TableNormal"/>
    <w:uiPriority w:val="39"/>
    <w:rsid w:val="0025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4CED"/>
    <w:pPr>
      <w:widowControl/>
      <w:autoSpaceDE/>
      <w:autoSpaceDN/>
    </w:pPr>
    <w:rPr>
      <w:kern w:val="2"/>
      <w:lang w:val="en-GB"/>
      <w14:ligatures w14:val="standardContextual"/>
    </w:rPr>
  </w:style>
  <w:style w:type="paragraph" w:customStyle="1" w:styleId="Introparagraph">
    <w:name w:val="Intro paragraph"/>
    <w:basedOn w:val="Normal"/>
    <w:link w:val="IntroparagraphChar"/>
    <w:rsid w:val="009F29E1"/>
    <w:pPr>
      <w:widowControl/>
      <w:autoSpaceDE/>
      <w:autoSpaceDN/>
      <w:spacing w:before="360" w:after="120"/>
    </w:pPr>
    <w:rPr>
      <w:rFonts w:eastAsia="Times New Roman"/>
      <w:b/>
      <w:noProof/>
      <w:color w:val="5696B3"/>
      <w:sz w:val="36"/>
      <w:szCs w:val="40"/>
      <w:lang w:val="en-GB" w:eastAsia="en-GB"/>
    </w:rPr>
  </w:style>
  <w:style w:type="character" w:customStyle="1" w:styleId="IntroparagraphChar">
    <w:name w:val="Intro paragraph Char"/>
    <w:link w:val="Introparagraph"/>
    <w:rsid w:val="009F29E1"/>
    <w:rPr>
      <w:rFonts w:ascii="Arial" w:eastAsia="Times New Roman" w:hAnsi="Arial" w:cs="Arial"/>
      <w:b/>
      <w:noProof/>
      <w:color w:val="5696B3"/>
      <w:sz w:val="36"/>
      <w:szCs w:val="4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922">
      <w:bodyDiv w:val="1"/>
      <w:marLeft w:val="0"/>
      <w:marRight w:val="0"/>
      <w:marTop w:val="0"/>
      <w:marBottom w:val="0"/>
      <w:divBdr>
        <w:top w:val="none" w:sz="0" w:space="0" w:color="auto"/>
        <w:left w:val="none" w:sz="0" w:space="0" w:color="auto"/>
        <w:bottom w:val="none" w:sz="0" w:space="0" w:color="auto"/>
        <w:right w:val="none" w:sz="0" w:space="0" w:color="auto"/>
      </w:divBdr>
    </w:div>
    <w:div w:id="125858212">
      <w:bodyDiv w:val="1"/>
      <w:marLeft w:val="0"/>
      <w:marRight w:val="0"/>
      <w:marTop w:val="0"/>
      <w:marBottom w:val="0"/>
      <w:divBdr>
        <w:top w:val="none" w:sz="0" w:space="0" w:color="auto"/>
        <w:left w:val="none" w:sz="0" w:space="0" w:color="auto"/>
        <w:bottom w:val="none" w:sz="0" w:space="0" w:color="auto"/>
        <w:right w:val="none" w:sz="0" w:space="0" w:color="auto"/>
      </w:divBdr>
    </w:div>
    <w:div w:id="542329442">
      <w:bodyDiv w:val="1"/>
      <w:marLeft w:val="0"/>
      <w:marRight w:val="0"/>
      <w:marTop w:val="0"/>
      <w:marBottom w:val="0"/>
      <w:divBdr>
        <w:top w:val="none" w:sz="0" w:space="0" w:color="auto"/>
        <w:left w:val="none" w:sz="0" w:space="0" w:color="auto"/>
        <w:bottom w:val="none" w:sz="0" w:space="0" w:color="auto"/>
        <w:right w:val="none" w:sz="0" w:space="0" w:color="auto"/>
      </w:divBdr>
    </w:div>
    <w:div w:id="657617633">
      <w:bodyDiv w:val="1"/>
      <w:marLeft w:val="0"/>
      <w:marRight w:val="0"/>
      <w:marTop w:val="0"/>
      <w:marBottom w:val="0"/>
      <w:divBdr>
        <w:top w:val="none" w:sz="0" w:space="0" w:color="auto"/>
        <w:left w:val="none" w:sz="0" w:space="0" w:color="auto"/>
        <w:bottom w:val="none" w:sz="0" w:space="0" w:color="auto"/>
        <w:right w:val="none" w:sz="0" w:space="0" w:color="auto"/>
      </w:divBdr>
    </w:div>
    <w:div w:id="725761084">
      <w:bodyDiv w:val="1"/>
      <w:marLeft w:val="0"/>
      <w:marRight w:val="0"/>
      <w:marTop w:val="0"/>
      <w:marBottom w:val="0"/>
      <w:divBdr>
        <w:top w:val="none" w:sz="0" w:space="0" w:color="auto"/>
        <w:left w:val="none" w:sz="0" w:space="0" w:color="auto"/>
        <w:bottom w:val="none" w:sz="0" w:space="0" w:color="auto"/>
        <w:right w:val="none" w:sz="0" w:space="0" w:color="auto"/>
      </w:divBdr>
    </w:div>
    <w:div w:id="730730170">
      <w:bodyDiv w:val="1"/>
      <w:marLeft w:val="0"/>
      <w:marRight w:val="0"/>
      <w:marTop w:val="0"/>
      <w:marBottom w:val="0"/>
      <w:divBdr>
        <w:top w:val="none" w:sz="0" w:space="0" w:color="auto"/>
        <w:left w:val="none" w:sz="0" w:space="0" w:color="auto"/>
        <w:bottom w:val="none" w:sz="0" w:space="0" w:color="auto"/>
        <w:right w:val="none" w:sz="0" w:space="0" w:color="auto"/>
      </w:divBdr>
    </w:div>
    <w:div w:id="783230424">
      <w:bodyDiv w:val="1"/>
      <w:marLeft w:val="0"/>
      <w:marRight w:val="0"/>
      <w:marTop w:val="0"/>
      <w:marBottom w:val="0"/>
      <w:divBdr>
        <w:top w:val="none" w:sz="0" w:space="0" w:color="auto"/>
        <w:left w:val="none" w:sz="0" w:space="0" w:color="auto"/>
        <w:bottom w:val="none" w:sz="0" w:space="0" w:color="auto"/>
        <w:right w:val="none" w:sz="0" w:space="0" w:color="auto"/>
      </w:divBdr>
    </w:div>
    <w:div w:id="1093673160">
      <w:bodyDiv w:val="1"/>
      <w:marLeft w:val="0"/>
      <w:marRight w:val="0"/>
      <w:marTop w:val="0"/>
      <w:marBottom w:val="0"/>
      <w:divBdr>
        <w:top w:val="none" w:sz="0" w:space="0" w:color="auto"/>
        <w:left w:val="none" w:sz="0" w:space="0" w:color="auto"/>
        <w:bottom w:val="none" w:sz="0" w:space="0" w:color="auto"/>
        <w:right w:val="none" w:sz="0" w:space="0" w:color="auto"/>
      </w:divBdr>
      <w:divsChild>
        <w:div w:id="1052968606">
          <w:marLeft w:val="0"/>
          <w:marRight w:val="0"/>
          <w:marTop w:val="0"/>
          <w:marBottom w:val="0"/>
          <w:divBdr>
            <w:top w:val="none" w:sz="0" w:space="0" w:color="auto"/>
            <w:left w:val="none" w:sz="0" w:space="0" w:color="auto"/>
            <w:bottom w:val="none" w:sz="0" w:space="0" w:color="auto"/>
            <w:right w:val="none" w:sz="0" w:space="0" w:color="auto"/>
          </w:divBdr>
          <w:divsChild>
            <w:div w:id="1906984283">
              <w:marLeft w:val="0"/>
              <w:marRight w:val="0"/>
              <w:marTop w:val="0"/>
              <w:marBottom w:val="0"/>
              <w:divBdr>
                <w:top w:val="none" w:sz="0" w:space="0" w:color="auto"/>
                <w:left w:val="none" w:sz="0" w:space="0" w:color="auto"/>
                <w:bottom w:val="none" w:sz="0" w:space="0" w:color="auto"/>
                <w:right w:val="none" w:sz="0" w:space="0" w:color="auto"/>
              </w:divBdr>
            </w:div>
          </w:divsChild>
        </w:div>
        <w:div w:id="10453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135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889066">
      <w:bodyDiv w:val="1"/>
      <w:marLeft w:val="0"/>
      <w:marRight w:val="0"/>
      <w:marTop w:val="0"/>
      <w:marBottom w:val="0"/>
      <w:divBdr>
        <w:top w:val="none" w:sz="0" w:space="0" w:color="auto"/>
        <w:left w:val="none" w:sz="0" w:space="0" w:color="auto"/>
        <w:bottom w:val="none" w:sz="0" w:space="0" w:color="auto"/>
        <w:right w:val="none" w:sz="0" w:space="0" w:color="auto"/>
      </w:divBdr>
    </w:div>
    <w:div w:id="1245459892">
      <w:bodyDiv w:val="1"/>
      <w:marLeft w:val="0"/>
      <w:marRight w:val="0"/>
      <w:marTop w:val="0"/>
      <w:marBottom w:val="0"/>
      <w:divBdr>
        <w:top w:val="none" w:sz="0" w:space="0" w:color="auto"/>
        <w:left w:val="none" w:sz="0" w:space="0" w:color="auto"/>
        <w:bottom w:val="none" w:sz="0" w:space="0" w:color="auto"/>
        <w:right w:val="none" w:sz="0" w:space="0" w:color="auto"/>
      </w:divBdr>
    </w:div>
    <w:div w:id="1293440512">
      <w:bodyDiv w:val="1"/>
      <w:marLeft w:val="0"/>
      <w:marRight w:val="0"/>
      <w:marTop w:val="0"/>
      <w:marBottom w:val="0"/>
      <w:divBdr>
        <w:top w:val="none" w:sz="0" w:space="0" w:color="auto"/>
        <w:left w:val="none" w:sz="0" w:space="0" w:color="auto"/>
        <w:bottom w:val="none" w:sz="0" w:space="0" w:color="auto"/>
        <w:right w:val="none" w:sz="0" w:space="0" w:color="auto"/>
      </w:divBdr>
    </w:div>
    <w:div w:id="1419256768">
      <w:bodyDiv w:val="1"/>
      <w:marLeft w:val="0"/>
      <w:marRight w:val="0"/>
      <w:marTop w:val="0"/>
      <w:marBottom w:val="0"/>
      <w:divBdr>
        <w:top w:val="none" w:sz="0" w:space="0" w:color="auto"/>
        <w:left w:val="none" w:sz="0" w:space="0" w:color="auto"/>
        <w:bottom w:val="none" w:sz="0" w:space="0" w:color="auto"/>
        <w:right w:val="none" w:sz="0" w:space="0" w:color="auto"/>
      </w:divBdr>
    </w:div>
    <w:div w:id="1483082765">
      <w:bodyDiv w:val="1"/>
      <w:marLeft w:val="0"/>
      <w:marRight w:val="0"/>
      <w:marTop w:val="0"/>
      <w:marBottom w:val="0"/>
      <w:divBdr>
        <w:top w:val="none" w:sz="0" w:space="0" w:color="auto"/>
        <w:left w:val="none" w:sz="0" w:space="0" w:color="auto"/>
        <w:bottom w:val="none" w:sz="0" w:space="0" w:color="auto"/>
        <w:right w:val="none" w:sz="0" w:space="0" w:color="auto"/>
      </w:divBdr>
    </w:div>
    <w:div w:id="1529829263">
      <w:bodyDiv w:val="1"/>
      <w:marLeft w:val="0"/>
      <w:marRight w:val="0"/>
      <w:marTop w:val="0"/>
      <w:marBottom w:val="0"/>
      <w:divBdr>
        <w:top w:val="none" w:sz="0" w:space="0" w:color="auto"/>
        <w:left w:val="none" w:sz="0" w:space="0" w:color="auto"/>
        <w:bottom w:val="none" w:sz="0" w:space="0" w:color="auto"/>
        <w:right w:val="none" w:sz="0" w:space="0" w:color="auto"/>
      </w:divBdr>
    </w:div>
    <w:div w:id="1599019942">
      <w:bodyDiv w:val="1"/>
      <w:marLeft w:val="0"/>
      <w:marRight w:val="0"/>
      <w:marTop w:val="0"/>
      <w:marBottom w:val="0"/>
      <w:divBdr>
        <w:top w:val="none" w:sz="0" w:space="0" w:color="auto"/>
        <w:left w:val="none" w:sz="0" w:space="0" w:color="auto"/>
        <w:bottom w:val="none" w:sz="0" w:space="0" w:color="auto"/>
        <w:right w:val="none" w:sz="0" w:space="0" w:color="auto"/>
      </w:divBdr>
      <w:divsChild>
        <w:div w:id="834805952">
          <w:marLeft w:val="0"/>
          <w:marRight w:val="0"/>
          <w:marTop w:val="0"/>
          <w:marBottom w:val="0"/>
          <w:divBdr>
            <w:top w:val="none" w:sz="0" w:space="0" w:color="auto"/>
            <w:left w:val="none" w:sz="0" w:space="0" w:color="auto"/>
            <w:bottom w:val="none" w:sz="0" w:space="0" w:color="auto"/>
            <w:right w:val="none" w:sz="0" w:space="0" w:color="auto"/>
          </w:divBdr>
          <w:divsChild>
            <w:div w:id="2092773327">
              <w:marLeft w:val="0"/>
              <w:marRight w:val="0"/>
              <w:marTop w:val="0"/>
              <w:marBottom w:val="0"/>
              <w:divBdr>
                <w:top w:val="none" w:sz="0" w:space="0" w:color="auto"/>
                <w:left w:val="none" w:sz="0" w:space="0" w:color="auto"/>
                <w:bottom w:val="none" w:sz="0" w:space="0" w:color="auto"/>
                <w:right w:val="none" w:sz="0" w:space="0" w:color="auto"/>
              </w:divBdr>
              <w:divsChild>
                <w:div w:id="1434209342">
                  <w:marLeft w:val="0"/>
                  <w:marRight w:val="0"/>
                  <w:marTop w:val="0"/>
                  <w:marBottom w:val="0"/>
                  <w:divBdr>
                    <w:top w:val="none" w:sz="0" w:space="0" w:color="auto"/>
                    <w:left w:val="none" w:sz="0" w:space="0" w:color="auto"/>
                    <w:bottom w:val="none" w:sz="0" w:space="0" w:color="auto"/>
                    <w:right w:val="none" w:sz="0" w:space="0" w:color="auto"/>
                  </w:divBdr>
                  <w:divsChild>
                    <w:div w:id="8164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2794">
          <w:marLeft w:val="0"/>
          <w:marRight w:val="0"/>
          <w:marTop w:val="0"/>
          <w:marBottom w:val="0"/>
          <w:divBdr>
            <w:top w:val="none" w:sz="0" w:space="0" w:color="auto"/>
            <w:left w:val="none" w:sz="0" w:space="0" w:color="auto"/>
            <w:bottom w:val="none" w:sz="0" w:space="0" w:color="auto"/>
            <w:right w:val="none" w:sz="0" w:space="0" w:color="auto"/>
          </w:divBdr>
          <w:divsChild>
            <w:div w:id="790245620">
              <w:marLeft w:val="0"/>
              <w:marRight w:val="0"/>
              <w:marTop w:val="0"/>
              <w:marBottom w:val="0"/>
              <w:divBdr>
                <w:top w:val="none" w:sz="0" w:space="0" w:color="auto"/>
                <w:left w:val="none" w:sz="0" w:space="0" w:color="auto"/>
                <w:bottom w:val="none" w:sz="0" w:space="0" w:color="auto"/>
                <w:right w:val="none" w:sz="0" w:space="0" w:color="auto"/>
              </w:divBdr>
              <w:divsChild>
                <w:div w:id="149299173">
                  <w:marLeft w:val="0"/>
                  <w:marRight w:val="0"/>
                  <w:marTop w:val="0"/>
                  <w:marBottom w:val="0"/>
                  <w:divBdr>
                    <w:top w:val="none" w:sz="0" w:space="0" w:color="auto"/>
                    <w:left w:val="none" w:sz="0" w:space="0" w:color="auto"/>
                    <w:bottom w:val="none" w:sz="0" w:space="0" w:color="auto"/>
                    <w:right w:val="none" w:sz="0" w:space="0" w:color="auto"/>
                  </w:divBdr>
                  <w:divsChild>
                    <w:div w:id="2121298302">
                      <w:marLeft w:val="0"/>
                      <w:marRight w:val="0"/>
                      <w:marTop w:val="0"/>
                      <w:marBottom w:val="0"/>
                      <w:divBdr>
                        <w:top w:val="none" w:sz="0" w:space="0" w:color="auto"/>
                        <w:left w:val="none" w:sz="0" w:space="0" w:color="auto"/>
                        <w:bottom w:val="none" w:sz="0" w:space="0" w:color="auto"/>
                        <w:right w:val="none" w:sz="0" w:space="0" w:color="auto"/>
                      </w:divBdr>
                      <w:divsChild>
                        <w:div w:id="2089302070">
                          <w:marLeft w:val="0"/>
                          <w:marRight w:val="0"/>
                          <w:marTop w:val="0"/>
                          <w:marBottom w:val="0"/>
                          <w:divBdr>
                            <w:top w:val="none" w:sz="0" w:space="0" w:color="auto"/>
                            <w:left w:val="none" w:sz="0" w:space="0" w:color="auto"/>
                            <w:bottom w:val="none" w:sz="0" w:space="0" w:color="auto"/>
                            <w:right w:val="none" w:sz="0" w:space="0" w:color="auto"/>
                          </w:divBdr>
                          <w:divsChild>
                            <w:div w:id="2036493533">
                              <w:marLeft w:val="0"/>
                              <w:marRight w:val="0"/>
                              <w:marTop w:val="0"/>
                              <w:marBottom w:val="0"/>
                              <w:divBdr>
                                <w:top w:val="none" w:sz="0" w:space="0" w:color="auto"/>
                                <w:left w:val="none" w:sz="0" w:space="0" w:color="auto"/>
                                <w:bottom w:val="none" w:sz="0" w:space="0" w:color="auto"/>
                                <w:right w:val="none" w:sz="0" w:space="0" w:color="auto"/>
                              </w:divBdr>
                              <w:divsChild>
                                <w:div w:id="206644600">
                                  <w:marLeft w:val="0"/>
                                  <w:marRight w:val="0"/>
                                  <w:marTop w:val="0"/>
                                  <w:marBottom w:val="0"/>
                                  <w:divBdr>
                                    <w:top w:val="none" w:sz="0" w:space="0" w:color="auto"/>
                                    <w:left w:val="none" w:sz="0" w:space="0" w:color="auto"/>
                                    <w:bottom w:val="none" w:sz="0" w:space="0" w:color="auto"/>
                                    <w:right w:val="none" w:sz="0" w:space="0" w:color="auto"/>
                                  </w:divBdr>
                                  <w:divsChild>
                                    <w:div w:id="966156665">
                                      <w:marLeft w:val="0"/>
                                      <w:marRight w:val="0"/>
                                      <w:marTop w:val="0"/>
                                      <w:marBottom w:val="0"/>
                                      <w:divBdr>
                                        <w:top w:val="none" w:sz="0" w:space="0" w:color="auto"/>
                                        <w:left w:val="none" w:sz="0" w:space="0" w:color="auto"/>
                                        <w:bottom w:val="none" w:sz="0" w:space="0" w:color="auto"/>
                                        <w:right w:val="none" w:sz="0" w:space="0" w:color="auto"/>
                                      </w:divBdr>
                                      <w:divsChild>
                                        <w:div w:id="1982881361">
                                          <w:marLeft w:val="0"/>
                                          <w:marRight w:val="0"/>
                                          <w:marTop w:val="0"/>
                                          <w:marBottom w:val="0"/>
                                          <w:divBdr>
                                            <w:top w:val="none" w:sz="0" w:space="0" w:color="auto"/>
                                            <w:left w:val="none" w:sz="0" w:space="0" w:color="auto"/>
                                            <w:bottom w:val="none" w:sz="0" w:space="0" w:color="auto"/>
                                            <w:right w:val="none" w:sz="0" w:space="0" w:color="auto"/>
                                          </w:divBdr>
                                        </w:div>
                                        <w:div w:id="186607660">
                                          <w:marLeft w:val="0"/>
                                          <w:marRight w:val="0"/>
                                          <w:marTop w:val="0"/>
                                          <w:marBottom w:val="0"/>
                                          <w:divBdr>
                                            <w:top w:val="none" w:sz="0" w:space="0" w:color="auto"/>
                                            <w:left w:val="none" w:sz="0" w:space="0" w:color="auto"/>
                                            <w:bottom w:val="none" w:sz="0" w:space="0" w:color="auto"/>
                                            <w:right w:val="none" w:sz="0" w:space="0" w:color="auto"/>
                                          </w:divBdr>
                                        </w:div>
                                        <w:div w:id="706834397">
                                          <w:marLeft w:val="0"/>
                                          <w:marRight w:val="0"/>
                                          <w:marTop w:val="0"/>
                                          <w:marBottom w:val="0"/>
                                          <w:divBdr>
                                            <w:top w:val="none" w:sz="0" w:space="0" w:color="auto"/>
                                            <w:left w:val="none" w:sz="0" w:space="0" w:color="auto"/>
                                            <w:bottom w:val="none" w:sz="0" w:space="0" w:color="auto"/>
                                            <w:right w:val="none" w:sz="0" w:space="0" w:color="auto"/>
                                          </w:divBdr>
                                        </w:div>
                                        <w:div w:id="498426660">
                                          <w:marLeft w:val="0"/>
                                          <w:marRight w:val="0"/>
                                          <w:marTop w:val="0"/>
                                          <w:marBottom w:val="0"/>
                                          <w:divBdr>
                                            <w:top w:val="none" w:sz="0" w:space="0" w:color="auto"/>
                                            <w:left w:val="none" w:sz="0" w:space="0" w:color="auto"/>
                                            <w:bottom w:val="none" w:sz="0" w:space="0" w:color="auto"/>
                                            <w:right w:val="none" w:sz="0" w:space="0" w:color="auto"/>
                                          </w:divBdr>
                                        </w:div>
                                        <w:div w:id="386413855">
                                          <w:marLeft w:val="0"/>
                                          <w:marRight w:val="0"/>
                                          <w:marTop w:val="0"/>
                                          <w:marBottom w:val="0"/>
                                          <w:divBdr>
                                            <w:top w:val="none" w:sz="0" w:space="0" w:color="auto"/>
                                            <w:left w:val="none" w:sz="0" w:space="0" w:color="auto"/>
                                            <w:bottom w:val="none" w:sz="0" w:space="0" w:color="auto"/>
                                            <w:right w:val="none" w:sz="0" w:space="0" w:color="auto"/>
                                          </w:divBdr>
                                        </w:div>
                                        <w:div w:id="2022509403">
                                          <w:marLeft w:val="0"/>
                                          <w:marRight w:val="0"/>
                                          <w:marTop w:val="0"/>
                                          <w:marBottom w:val="0"/>
                                          <w:divBdr>
                                            <w:top w:val="none" w:sz="0" w:space="0" w:color="auto"/>
                                            <w:left w:val="none" w:sz="0" w:space="0" w:color="auto"/>
                                            <w:bottom w:val="none" w:sz="0" w:space="0" w:color="auto"/>
                                            <w:right w:val="none" w:sz="0" w:space="0" w:color="auto"/>
                                          </w:divBdr>
                                        </w:div>
                                        <w:div w:id="179779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733362">
      <w:bodyDiv w:val="1"/>
      <w:marLeft w:val="0"/>
      <w:marRight w:val="0"/>
      <w:marTop w:val="0"/>
      <w:marBottom w:val="0"/>
      <w:divBdr>
        <w:top w:val="none" w:sz="0" w:space="0" w:color="auto"/>
        <w:left w:val="none" w:sz="0" w:space="0" w:color="auto"/>
        <w:bottom w:val="none" w:sz="0" w:space="0" w:color="auto"/>
        <w:right w:val="none" w:sz="0" w:space="0" w:color="auto"/>
      </w:divBdr>
      <w:divsChild>
        <w:div w:id="913049907">
          <w:marLeft w:val="0"/>
          <w:marRight w:val="0"/>
          <w:marTop w:val="0"/>
          <w:marBottom w:val="0"/>
          <w:divBdr>
            <w:top w:val="none" w:sz="0" w:space="0" w:color="auto"/>
            <w:left w:val="none" w:sz="0" w:space="0" w:color="auto"/>
            <w:bottom w:val="none" w:sz="0" w:space="0" w:color="auto"/>
            <w:right w:val="none" w:sz="0" w:space="0" w:color="auto"/>
          </w:divBdr>
          <w:divsChild>
            <w:div w:id="1245841954">
              <w:marLeft w:val="0"/>
              <w:marRight w:val="0"/>
              <w:marTop w:val="0"/>
              <w:marBottom w:val="0"/>
              <w:divBdr>
                <w:top w:val="none" w:sz="0" w:space="0" w:color="auto"/>
                <w:left w:val="none" w:sz="0" w:space="0" w:color="auto"/>
                <w:bottom w:val="none" w:sz="0" w:space="0" w:color="auto"/>
                <w:right w:val="none" w:sz="0" w:space="0" w:color="auto"/>
              </w:divBdr>
              <w:divsChild>
                <w:div w:id="15037850">
                  <w:marLeft w:val="0"/>
                  <w:marRight w:val="0"/>
                  <w:marTop w:val="0"/>
                  <w:marBottom w:val="0"/>
                  <w:divBdr>
                    <w:top w:val="none" w:sz="0" w:space="0" w:color="auto"/>
                    <w:left w:val="none" w:sz="0" w:space="0" w:color="auto"/>
                    <w:bottom w:val="none" w:sz="0" w:space="0" w:color="auto"/>
                    <w:right w:val="none" w:sz="0" w:space="0" w:color="auto"/>
                  </w:divBdr>
                  <w:divsChild>
                    <w:div w:id="1333336232">
                      <w:marLeft w:val="0"/>
                      <w:marRight w:val="0"/>
                      <w:marTop w:val="0"/>
                      <w:marBottom w:val="0"/>
                      <w:divBdr>
                        <w:top w:val="none" w:sz="0" w:space="0" w:color="auto"/>
                        <w:left w:val="none" w:sz="0" w:space="0" w:color="auto"/>
                        <w:bottom w:val="none" w:sz="0" w:space="0" w:color="auto"/>
                        <w:right w:val="none" w:sz="0" w:space="0" w:color="auto"/>
                      </w:divBdr>
                      <w:divsChild>
                        <w:div w:id="2001930413">
                          <w:marLeft w:val="0"/>
                          <w:marRight w:val="0"/>
                          <w:marTop w:val="0"/>
                          <w:marBottom w:val="0"/>
                          <w:divBdr>
                            <w:top w:val="none" w:sz="0" w:space="0" w:color="auto"/>
                            <w:left w:val="none" w:sz="0" w:space="0" w:color="auto"/>
                            <w:bottom w:val="none" w:sz="0" w:space="0" w:color="auto"/>
                            <w:right w:val="none" w:sz="0" w:space="0" w:color="auto"/>
                          </w:divBdr>
                          <w:divsChild>
                            <w:div w:id="12937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223855">
      <w:bodyDiv w:val="1"/>
      <w:marLeft w:val="0"/>
      <w:marRight w:val="0"/>
      <w:marTop w:val="0"/>
      <w:marBottom w:val="0"/>
      <w:divBdr>
        <w:top w:val="none" w:sz="0" w:space="0" w:color="auto"/>
        <w:left w:val="none" w:sz="0" w:space="0" w:color="auto"/>
        <w:bottom w:val="none" w:sz="0" w:space="0" w:color="auto"/>
        <w:right w:val="none" w:sz="0" w:space="0" w:color="auto"/>
      </w:divBdr>
    </w:div>
    <w:div w:id="2022511969">
      <w:bodyDiv w:val="1"/>
      <w:marLeft w:val="0"/>
      <w:marRight w:val="0"/>
      <w:marTop w:val="0"/>
      <w:marBottom w:val="0"/>
      <w:divBdr>
        <w:top w:val="none" w:sz="0" w:space="0" w:color="auto"/>
        <w:left w:val="none" w:sz="0" w:space="0" w:color="auto"/>
        <w:bottom w:val="none" w:sz="0" w:space="0" w:color="auto"/>
        <w:right w:val="none" w:sz="0" w:space="0" w:color="auto"/>
      </w:divBdr>
    </w:div>
    <w:div w:id="2137020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nsoryintegration.org.uk/What-is-SI"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30</Pages>
  <Words>8034</Words>
  <Characters>50459</Characters>
  <Application>Microsoft Office Word</Application>
  <DocSecurity>0</DocSecurity>
  <Lines>1201</Lines>
  <Paragraphs>759</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57734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Pontin Rosie</dc:creator>
  <cp:keywords/>
  <dc:description/>
  <cp:lastModifiedBy>Li May (R0A) MFT</cp:lastModifiedBy>
  <cp:revision>3</cp:revision>
  <cp:lastPrinted>2025-07-22T13:09:00Z</cp:lastPrinted>
  <dcterms:created xsi:type="dcterms:W3CDTF">2026-01-07T15:36:00Z</dcterms:created>
  <dcterms:modified xsi:type="dcterms:W3CDTF">2026-01-09T10:01:00Z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2018-10-17T00:00:00Z</vt:filetime>
  </property>
  <property fmtid="{D5CDD505-2E9C-101B-9397-08002B2CF9AE}" pid="3" name="Creator">
    <vt:lpwstr>Microsoft® Word 2010</vt:lpwstr>
  </property>
  <property fmtid="{D5CDD505-2E9C-101B-9397-08002B2CF9AE}" pid="4" name="LastSaved">
    <vt:filetime>2025-07-22T00:00:00Z</vt:filetime>
  </property>
  <property fmtid="{D5CDD505-2E9C-101B-9397-08002B2CF9AE}" pid="5" name="Producer">
    <vt:lpwstr>Microsoft® Word 2010</vt:lpwstr>
  </property>
</Properties>
</file>